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1284E" w14:textId="28CF851B" w:rsidR="00E553D8" w:rsidRPr="0020458C" w:rsidRDefault="00B102D1" w:rsidP="005C1634">
      <w:pPr>
        <w:outlineLvl w:val="0"/>
        <w:rPr>
          <w:rFonts w:cs="Times New Roman"/>
          <w:color w:val="7F7F7F" w:themeColor="text1" w:themeTint="80"/>
          <w:sz w:val="16"/>
        </w:rPr>
      </w:pPr>
      <w:r>
        <w:rPr>
          <w:rFonts w:cs="Times New Roman"/>
          <w:color w:val="7F7F7F" w:themeColor="text1" w:themeTint="80"/>
          <w:sz w:val="16"/>
        </w:rPr>
        <w:t>Artikel Penelitian (Teknik Informatika)</w:t>
      </w:r>
    </w:p>
    <w:p w14:paraId="4FEE5C5D" w14:textId="0676BC24" w:rsidR="00A76DDF" w:rsidRDefault="006C0C3B" w:rsidP="00A04514">
      <w:pPr>
        <w:pStyle w:val="Author"/>
        <w:outlineLvl w:val="0"/>
        <w:rPr>
          <w:rFonts w:eastAsiaTheme="majorEastAsia" w:cstheme="majorBidi"/>
          <w:bCs/>
          <w:i w:val="0"/>
          <w:iCs/>
          <w:spacing w:val="-10"/>
          <w:kern w:val="28"/>
          <w:sz w:val="32"/>
          <w:szCs w:val="56"/>
        </w:rPr>
      </w:pPr>
      <w:r w:rsidRPr="006C0C3B">
        <w:rPr>
          <w:rFonts w:eastAsiaTheme="majorEastAsia" w:cstheme="majorBidi"/>
          <w:bCs/>
          <w:i w:val="0"/>
          <w:iCs/>
          <w:spacing w:val="-10"/>
          <w:kern w:val="28"/>
          <w:sz w:val="32"/>
          <w:szCs w:val="56"/>
        </w:rPr>
        <w:t>Pembuatan Game Edukasi Pengenalan Huruf Alphabet</w:t>
      </w:r>
      <w:r w:rsidR="0064320F">
        <w:rPr>
          <w:rFonts w:eastAsiaTheme="majorEastAsia" w:cstheme="majorBidi"/>
          <w:bCs/>
          <w:i w:val="0"/>
          <w:iCs/>
          <w:spacing w:val="-10"/>
          <w:kern w:val="28"/>
          <w:sz w:val="32"/>
          <w:szCs w:val="56"/>
        </w:rPr>
        <w:t xml:space="preserve"> u</w:t>
      </w:r>
      <w:r w:rsidRPr="006C0C3B">
        <w:rPr>
          <w:rFonts w:eastAsiaTheme="majorEastAsia" w:cstheme="majorBidi"/>
          <w:bCs/>
          <w:i w:val="0"/>
          <w:iCs/>
          <w:spacing w:val="-10"/>
          <w:kern w:val="28"/>
          <w:sz w:val="32"/>
          <w:szCs w:val="56"/>
        </w:rPr>
        <w:t>ntuk Anak Usia Dini Berbasis Website</w:t>
      </w:r>
    </w:p>
    <w:p w14:paraId="62E11EAE" w14:textId="67758A98" w:rsidR="00DB6035" w:rsidRDefault="00DB6035" w:rsidP="00DB6035">
      <w:pPr>
        <w:pStyle w:val="Author"/>
        <w:outlineLvl w:val="0"/>
      </w:pPr>
      <w:r>
        <w:t>Setia Oktaria</w:t>
      </w:r>
      <w:r w:rsidR="00165F04">
        <w:rPr>
          <w:vertAlign w:val="superscript"/>
        </w:rPr>
        <w:t xml:space="preserve"> </w:t>
      </w:r>
      <w:r w:rsidR="00165F04" w:rsidRPr="00165F04">
        <w:rPr>
          <w:vertAlign w:val="superscript"/>
        </w:rPr>
        <w:t>*</w:t>
      </w:r>
      <w:r>
        <w:t>, Adi Wibowo</w:t>
      </w:r>
    </w:p>
    <w:p w14:paraId="4DDC2BE4" w14:textId="3C587653" w:rsidR="00A76DDF" w:rsidRDefault="00DB6035" w:rsidP="00DB6035">
      <w:pPr>
        <w:pStyle w:val="Affiliation"/>
      </w:pPr>
      <w:r w:rsidRPr="00A97AEF">
        <w:t xml:space="preserve">Universitas Muhammadiyah Kotabumi, </w:t>
      </w:r>
      <w:bookmarkStart w:id="0" w:name="_Hlk211849183"/>
      <w:r w:rsidRPr="00A97AEF">
        <w:t>Jln.Hasan Kepala Ratu No, 1052 Sindangsari, Kabupaten Lampung Utara,</w:t>
      </w:r>
      <w:r w:rsidR="001F12E0">
        <w:t xml:space="preserve"> </w:t>
      </w:r>
      <w:r w:rsidRPr="00A97AEF">
        <w:t>34517,</w:t>
      </w:r>
      <w:r w:rsidR="002F622B">
        <w:t xml:space="preserve"> </w:t>
      </w:r>
      <w:r w:rsidRPr="00A97AEF">
        <w:t>Indonesia</w:t>
      </w:r>
      <w:bookmarkEnd w:id="0"/>
    </w:p>
    <w:p w14:paraId="26D59432" w14:textId="77777777" w:rsidR="00C47F59" w:rsidRPr="00C47F59" w:rsidRDefault="00C47F59" w:rsidP="00C47F59"/>
    <w:p w14:paraId="26B0853F" w14:textId="1AE27110" w:rsidR="00BA5793" w:rsidRDefault="007B7182" w:rsidP="00C35F46">
      <w:r>
        <w:rPr>
          <w:noProof/>
          <w:lang w:val="id-ID" w:eastAsia="ja-JP"/>
        </w:rPr>
        <mc:AlternateContent>
          <mc:Choice Requires="wps">
            <w:drawing>
              <wp:anchor distT="0" distB="0" distL="114300" distR="114300" simplePos="0" relativeHeight="251660288" behindDoc="0" locked="0" layoutInCell="1" allowOverlap="1" wp14:anchorId="4CE74523" wp14:editId="0346CB8F">
                <wp:simplePos x="0" y="0"/>
                <wp:positionH relativeFrom="margin">
                  <wp:posOffset>7274</wp:posOffset>
                </wp:positionH>
                <wp:positionV relativeFrom="paragraph">
                  <wp:posOffset>5022</wp:posOffset>
                </wp:positionV>
                <wp:extent cx="6096000"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6096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F0C817" id="Straight Connector 16"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4pt" to="480.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" strokecolor="black [3213]" strokeweight="1pt">
                <v:stroke joinstyle="miter"/>
                <w10:wrap anchorx="margin"/>
              </v:line>
            </w:pict>
          </mc:Fallback>
        </mc:AlternateContent>
      </w:r>
    </w:p>
    <w:p w14:paraId="5CF47C41" w14:textId="77777777" w:rsidR="00E41749" w:rsidRDefault="00E41749" w:rsidP="00C35F46"/>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361"/>
        <w:gridCol w:w="5603"/>
      </w:tblGrid>
      <w:tr w:rsidR="002628E8" w:rsidRPr="007F55A2" w14:paraId="530DF092" w14:textId="77777777" w:rsidTr="00C84023">
        <w:trPr>
          <w:trHeight w:val="348"/>
        </w:trPr>
        <w:tc>
          <w:tcPr>
            <w:tcW w:w="3675" w:type="dxa"/>
            <w:tcBorders>
              <w:bottom w:val="single" w:sz="8" w:space="0" w:color="auto"/>
            </w:tcBorders>
            <w:shd w:val="clear" w:color="auto" w:fill="F2F2F2" w:themeFill="background1" w:themeFillShade="F2"/>
          </w:tcPr>
          <w:p w14:paraId="2A4FB690" w14:textId="2C447940" w:rsidR="000068BB" w:rsidRPr="00887C21" w:rsidRDefault="00816100" w:rsidP="002628E8">
            <w:pPr>
              <w:spacing w:before="60" w:after="60"/>
              <w:jc w:val="left"/>
              <w:rPr>
                <w:smallCaps/>
                <w:sz w:val="20"/>
                <w:szCs w:val="20"/>
              </w:rPr>
            </w:pPr>
            <w:r>
              <w:rPr>
                <w:smallCaps/>
                <w:sz w:val="20"/>
                <w:szCs w:val="20"/>
              </w:rPr>
              <w:t>Informasi Artikel</w:t>
            </w:r>
          </w:p>
        </w:tc>
        <w:tc>
          <w:tcPr>
            <w:tcW w:w="361" w:type="dxa"/>
            <w:vMerge w:val="restart"/>
          </w:tcPr>
          <w:p w14:paraId="4F1B69D5" w14:textId="77777777" w:rsidR="000068BB" w:rsidRPr="007F55A2" w:rsidRDefault="000068BB" w:rsidP="000B74FA">
            <w:pPr>
              <w:spacing w:after="120"/>
              <w:jc w:val="left"/>
              <w:rPr>
                <w:sz w:val="20"/>
              </w:rPr>
            </w:pPr>
          </w:p>
        </w:tc>
        <w:tc>
          <w:tcPr>
            <w:tcW w:w="5603" w:type="dxa"/>
            <w:tcBorders>
              <w:bottom w:val="single" w:sz="8" w:space="0" w:color="auto"/>
            </w:tcBorders>
          </w:tcPr>
          <w:p w14:paraId="69B80112" w14:textId="4AA31E1D" w:rsidR="000068BB" w:rsidRPr="00887C21" w:rsidRDefault="00620162" w:rsidP="000B74FA">
            <w:pPr>
              <w:spacing w:after="120"/>
              <w:jc w:val="left"/>
              <w:rPr>
                <w:b/>
                <w:bCs/>
                <w:spacing w:val="100"/>
                <w:sz w:val="20"/>
                <w:szCs w:val="20"/>
              </w:rPr>
            </w:pPr>
            <w:r>
              <w:rPr>
                <w:b/>
                <w:bCs/>
                <w:spacing w:val="100"/>
                <w:sz w:val="20"/>
                <w:szCs w:val="20"/>
              </w:rPr>
              <w:t>ABSTRAK</w:t>
            </w:r>
          </w:p>
        </w:tc>
      </w:tr>
      <w:tr w:rsidR="002628E8" w14:paraId="5CD6491D" w14:textId="77777777" w:rsidTr="00C84023">
        <w:trPr>
          <w:trHeight w:val="940"/>
        </w:trPr>
        <w:tc>
          <w:tcPr>
            <w:tcW w:w="3675" w:type="dxa"/>
            <w:tcBorders>
              <w:top w:val="single" w:sz="8" w:space="0" w:color="auto"/>
            </w:tcBorders>
          </w:tcPr>
          <w:p w14:paraId="2FD41C8A" w14:textId="111B9A63" w:rsidR="000068BB" w:rsidRPr="00612A25" w:rsidRDefault="00A97CE5" w:rsidP="00D55421">
            <w:pPr>
              <w:rPr>
                <w:sz w:val="16"/>
              </w:rPr>
            </w:pPr>
            <w:r>
              <w:rPr>
                <w:sz w:val="16"/>
              </w:rPr>
              <w:br/>
            </w:r>
            <w:r w:rsidR="00A3000C">
              <w:rPr>
                <w:sz w:val="16"/>
              </w:rPr>
              <w:t>Diterima Redaksi</w:t>
            </w:r>
            <w:r w:rsidR="002628E8">
              <w:rPr>
                <w:sz w:val="16"/>
              </w:rPr>
              <w:t xml:space="preserve">: </w:t>
            </w:r>
            <w:r w:rsidR="00C4633B">
              <w:rPr>
                <w:sz w:val="16"/>
              </w:rPr>
              <w:t>20 Oktober 2025</w:t>
            </w:r>
          </w:p>
          <w:p w14:paraId="7757A5F5" w14:textId="46BCE23C" w:rsidR="000068BB" w:rsidRPr="00612A25" w:rsidRDefault="00A3000C" w:rsidP="00D55421">
            <w:pPr>
              <w:rPr>
                <w:sz w:val="16"/>
              </w:rPr>
            </w:pPr>
            <w:r>
              <w:rPr>
                <w:sz w:val="16"/>
              </w:rPr>
              <w:t>Revisi Akhir</w:t>
            </w:r>
            <w:r w:rsidR="002628E8">
              <w:rPr>
                <w:sz w:val="16"/>
              </w:rPr>
              <w:t xml:space="preserve">: </w:t>
            </w:r>
            <w:r w:rsidR="00E40C99">
              <w:rPr>
                <w:sz w:val="16"/>
              </w:rPr>
              <w:t>09 Februari 2026</w:t>
            </w:r>
          </w:p>
          <w:p w14:paraId="7886A14F" w14:textId="480A3AC4" w:rsidR="000068BB" w:rsidRPr="00612A25" w:rsidRDefault="00A3000C" w:rsidP="00D55421">
            <w:pPr>
              <w:rPr>
                <w:sz w:val="16"/>
              </w:rPr>
            </w:pPr>
            <w:r>
              <w:rPr>
                <w:sz w:val="16"/>
              </w:rPr>
              <w:t xml:space="preserve">Diterbitkan </w:t>
            </w:r>
            <w:r>
              <w:rPr>
                <w:i/>
                <w:iCs/>
                <w:sz w:val="16"/>
              </w:rPr>
              <w:t>Online</w:t>
            </w:r>
            <w:r w:rsidR="002628E8">
              <w:rPr>
                <w:sz w:val="16"/>
              </w:rPr>
              <w:t xml:space="preserve">: </w:t>
            </w:r>
            <w:r w:rsidR="002140A7">
              <w:rPr>
                <w:sz w:val="16"/>
              </w:rPr>
              <w:t>16 April 2026</w:t>
            </w:r>
          </w:p>
          <w:p w14:paraId="5FE756E6" w14:textId="77777777" w:rsidR="000068BB" w:rsidRDefault="000068BB" w:rsidP="00C35F46"/>
        </w:tc>
        <w:tc>
          <w:tcPr>
            <w:tcW w:w="361" w:type="dxa"/>
            <w:vMerge/>
          </w:tcPr>
          <w:p w14:paraId="48FD917E" w14:textId="77777777" w:rsidR="000068BB" w:rsidRDefault="000068BB" w:rsidP="00C35F46"/>
        </w:tc>
        <w:tc>
          <w:tcPr>
            <w:tcW w:w="5603" w:type="dxa"/>
            <w:vMerge w:val="restart"/>
            <w:tcBorders>
              <w:top w:val="single" w:sz="8" w:space="0" w:color="auto"/>
            </w:tcBorders>
          </w:tcPr>
          <w:p w14:paraId="42C363BE" w14:textId="336E0839" w:rsidR="000068BB" w:rsidRPr="00A97AEF" w:rsidRDefault="00A04514" w:rsidP="007E3743">
            <w:pPr>
              <w:pStyle w:val="Abstract"/>
              <w:jc w:val="both"/>
              <w:rPr>
                <w:sz w:val="16"/>
                <w:szCs w:val="28"/>
                <w:lang w:val="en-ID"/>
              </w:rPr>
            </w:pPr>
            <w:r w:rsidRPr="00A04514">
              <w:rPr>
                <w:sz w:val="16"/>
                <w:szCs w:val="28"/>
              </w:rPr>
              <w:t>Penelitian ini dilatarbelakangi oleh kebutuhan untuk menyediakan solusi pembelajaran inovatif bagi anak usia dini di Rumah Belajar Anak Hebat Sribasuki, Lampung Utara, di mana metode pengenalan alfabet saat ini masih menghadapi keterbatasan akibat pendekatan tradisional yang kurang interaktif. Tujuan utama penelitian ini adalah merancang dan membangun sebuah aplikasi game edukasi berbasis web sebagai media pembelajaran yang inovatif dan menarik. Sistem ini dikembangkan menggunakan bahasa pemrograman PHP untuk pengelolaan logika sisi server (server-side) dan MySQL sebagai sistem manajemen basis data untuk penyimpanan data materi serta progres belajar secara terstruktur. Penelitian ini mengadopsi pendekatan kualitatif deskriptif dengan menggunakan model pengembangan Waterfall yang meliputi tahapan analisis kebutuhan, perancangan sistem, implementasi, dan pengujian. Pengumpulan data dilakukan secara komprehensif melalui observasi langsung terhadap media pembelajaran, wawancara mendalam dengan guru dan siswa, serta tinjauan pustaka yang relevan. Hasil dari penelitian ini adalah sebuah game edukasi berbasis web yang fungsional dan teruji secara teknis. Implementasi sistem menunjukkan bahwa penggunaan platform berbasis PHP dan MySQL ini efektif dalam meningkatkan minat serta pemahaman anak usia dini terhadap alfabet, sekaligus menjadi solusi strategis dalam memodernisasi metode pengajaran tradisional menjadi platform belajar yang lebih dinamis, menarik, dan terukur</w:t>
            </w:r>
            <w:r w:rsidR="00273D24" w:rsidRPr="00A97AEF">
              <w:rPr>
                <w:sz w:val="16"/>
                <w:szCs w:val="28"/>
              </w:rPr>
              <w:t>.</w:t>
            </w:r>
          </w:p>
        </w:tc>
      </w:tr>
      <w:tr w:rsidR="002628E8" w:rsidRPr="000B74FA" w14:paraId="42D61D6F" w14:textId="77777777" w:rsidTr="00C84023">
        <w:trPr>
          <w:trHeight w:val="348"/>
        </w:trPr>
        <w:tc>
          <w:tcPr>
            <w:tcW w:w="3675" w:type="dxa"/>
            <w:tcBorders>
              <w:bottom w:val="single" w:sz="8" w:space="0" w:color="auto"/>
            </w:tcBorders>
            <w:shd w:val="clear" w:color="auto" w:fill="F2F2F2" w:themeFill="background1" w:themeFillShade="F2"/>
          </w:tcPr>
          <w:p w14:paraId="23BFB641" w14:textId="57579328" w:rsidR="000068BB" w:rsidRPr="00887C21" w:rsidRDefault="00816100" w:rsidP="00C86276">
            <w:pPr>
              <w:spacing w:before="60" w:after="60"/>
              <w:rPr>
                <w:smallCaps/>
                <w:sz w:val="20"/>
                <w:szCs w:val="20"/>
              </w:rPr>
            </w:pPr>
            <w:r>
              <w:rPr>
                <w:smallCaps/>
                <w:sz w:val="20"/>
                <w:szCs w:val="20"/>
              </w:rPr>
              <w:t>Kata Kunci</w:t>
            </w:r>
          </w:p>
        </w:tc>
        <w:tc>
          <w:tcPr>
            <w:tcW w:w="361" w:type="dxa"/>
            <w:vMerge/>
          </w:tcPr>
          <w:p w14:paraId="0CBF917D" w14:textId="77777777" w:rsidR="000068BB" w:rsidRPr="000B74FA" w:rsidRDefault="000068BB" w:rsidP="000B74FA">
            <w:pPr>
              <w:spacing w:after="120"/>
              <w:rPr>
                <w:sz w:val="20"/>
              </w:rPr>
            </w:pPr>
          </w:p>
        </w:tc>
        <w:tc>
          <w:tcPr>
            <w:tcW w:w="5603" w:type="dxa"/>
            <w:vMerge/>
          </w:tcPr>
          <w:p w14:paraId="2C3D32E4" w14:textId="77777777" w:rsidR="000068BB" w:rsidRPr="000B74FA" w:rsidRDefault="000068BB" w:rsidP="000B74FA">
            <w:pPr>
              <w:spacing w:after="120"/>
              <w:rPr>
                <w:sz w:val="20"/>
              </w:rPr>
            </w:pPr>
          </w:p>
        </w:tc>
      </w:tr>
      <w:tr w:rsidR="002628E8" w14:paraId="1C55B670" w14:textId="77777777" w:rsidTr="00C84023">
        <w:trPr>
          <w:trHeight w:val="278"/>
        </w:trPr>
        <w:tc>
          <w:tcPr>
            <w:tcW w:w="3675" w:type="dxa"/>
            <w:tcBorders>
              <w:top w:val="single" w:sz="8" w:space="0" w:color="auto"/>
            </w:tcBorders>
          </w:tcPr>
          <w:p w14:paraId="2B34058A" w14:textId="4A110A47" w:rsidR="000068BB" w:rsidRDefault="00EF2E61" w:rsidP="002628E8">
            <w:pPr>
              <w:spacing w:before="120" w:after="120"/>
              <w:jc w:val="left"/>
            </w:pPr>
            <w:r w:rsidRPr="000D0EA3">
              <w:rPr>
                <w:iCs/>
              </w:rPr>
              <w:t>Sistem Informasi</w:t>
            </w:r>
            <w:r>
              <w:rPr>
                <w:iCs/>
              </w:rPr>
              <w:br/>
            </w:r>
            <w:r w:rsidRPr="000D0EA3">
              <w:rPr>
                <w:iCs/>
              </w:rPr>
              <w:t>Game Edukasi</w:t>
            </w:r>
            <w:r>
              <w:rPr>
                <w:iCs/>
              </w:rPr>
              <w:br/>
            </w:r>
            <w:r w:rsidRPr="000D0EA3">
              <w:rPr>
                <w:iCs/>
              </w:rPr>
              <w:t>Website</w:t>
            </w:r>
            <w:r>
              <w:rPr>
                <w:iCs/>
              </w:rPr>
              <w:br/>
            </w:r>
            <w:r w:rsidRPr="000D0EA3">
              <w:rPr>
                <w:iCs/>
              </w:rPr>
              <w:t>Waterfall</w:t>
            </w:r>
          </w:p>
        </w:tc>
        <w:tc>
          <w:tcPr>
            <w:tcW w:w="361" w:type="dxa"/>
            <w:vMerge/>
          </w:tcPr>
          <w:p w14:paraId="05C54D49" w14:textId="77777777" w:rsidR="000068BB" w:rsidRDefault="000068BB" w:rsidP="00C35F46"/>
        </w:tc>
        <w:tc>
          <w:tcPr>
            <w:tcW w:w="5603" w:type="dxa"/>
            <w:vMerge/>
          </w:tcPr>
          <w:p w14:paraId="7D32AE4D" w14:textId="77777777" w:rsidR="000068BB" w:rsidRDefault="000068BB" w:rsidP="00C35F46"/>
        </w:tc>
      </w:tr>
      <w:tr w:rsidR="002628E8" w14:paraId="3C6740AC" w14:textId="77777777" w:rsidTr="00C84023">
        <w:trPr>
          <w:trHeight w:val="278"/>
        </w:trPr>
        <w:tc>
          <w:tcPr>
            <w:tcW w:w="3675" w:type="dxa"/>
            <w:tcBorders>
              <w:bottom w:val="single" w:sz="8" w:space="0" w:color="auto"/>
            </w:tcBorders>
            <w:shd w:val="clear" w:color="auto" w:fill="F2F2F2" w:themeFill="background1" w:themeFillShade="F2"/>
          </w:tcPr>
          <w:p w14:paraId="1F44A0E9" w14:textId="71AE63AA" w:rsidR="000068BB" w:rsidRPr="00887C21" w:rsidRDefault="00816100" w:rsidP="00C86276">
            <w:pPr>
              <w:spacing w:before="60" w:after="60"/>
              <w:rPr>
                <w:smallCaps/>
                <w:szCs w:val="20"/>
              </w:rPr>
            </w:pPr>
            <w:r>
              <w:rPr>
                <w:smallCaps/>
                <w:sz w:val="20"/>
                <w:szCs w:val="20"/>
              </w:rPr>
              <w:t>Kores</w:t>
            </w:r>
            <w:r w:rsidR="00AD4915">
              <w:rPr>
                <w:smallCaps/>
                <w:sz w:val="20"/>
                <w:szCs w:val="20"/>
              </w:rPr>
              <w:t>p</w:t>
            </w:r>
            <w:r>
              <w:rPr>
                <w:smallCaps/>
                <w:sz w:val="20"/>
                <w:szCs w:val="20"/>
              </w:rPr>
              <w:t>ondensi</w:t>
            </w:r>
          </w:p>
        </w:tc>
        <w:tc>
          <w:tcPr>
            <w:tcW w:w="361" w:type="dxa"/>
            <w:vMerge/>
          </w:tcPr>
          <w:p w14:paraId="26DDC34B" w14:textId="77777777" w:rsidR="000068BB" w:rsidRDefault="000068BB" w:rsidP="00C35F46"/>
        </w:tc>
        <w:tc>
          <w:tcPr>
            <w:tcW w:w="5603" w:type="dxa"/>
            <w:vMerge/>
          </w:tcPr>
          <w:p w14:paraId="2499D403" w14:textId="77777777" w:rsidR="000068BB" w:rsidRDefault="000068BB" w:rsidP="00C35F46"/>
        </w:tc>
      </w:tr>
      <w:tr w:rsidR="002628E8" w14:paraId="3985F2A5" w14:textId="77777777" w:rsidTr="00C84023">
        <w:trPr>
          <w:trHeight w:val="278"/>
        </w:trPr>
        <w:tc>
          <w:tcPr>
            <w:tcW w:w="3675" w:type="dxa"/>
            <w:tcBorders>
              <w:top w:val="single" w:sz="8" w:space="0" w:color="auto"/>
              <w:bottom w:val="single" w:sz="8" w:space="0" w:color="auto"/>
            </w:tcBorders>
          </w:tcPr>
          <w:p w14:paraId="5C4DE480" w14:textId="77777777" w:rsidR="00AD2A43" w:rsidRDefault="00AD2A43" w:rsidP="002628E8">
            <w:pPr>
              <w:spacing w:line="360" w:lineRule="auto"/>
              <w:rPr>
                <w:sz w:val="16"/>
                <w:szCs w:val="22"/>
              </w:rPr>
            </w:pPr>
          </w:p>
          <w:p w14:paraId="17950B78" w14:textId="0BA88DA0" w:rsidR="00A76DDF" w:rsidRPr="000068BB" w:rsidRDefault="007F6275" w:rsidP="002628E8">
            <w:pPr>
              <w:spacing w:line="360" w:lineRule="auto"/>
            </w:pPr>
            <w:r w:rsidRPr="00723B12">
              <w:rPr>
                <w:sz w:val="16"/>
                <w:szCs w:val="22"/>
              </w:rPr>
              <w:t>E-mail:</w:t>
            </w:r>
            <w:r>
              <w:t xml:space="preserve"> </w:t>
            </w:r>
            <w:hyperlink r:id="rId8" w:history="1">
              <w:r w:rsidRPr="000D0EA3">
                <w:rPr>
                  <w:rStyle w:val="Hyperlink"/>
                  <w:sz w:val="16"/>
                </w:rPr>
                <w:t>setia.2059201046@umko.ac.id</w:t>
              </w:r>
            </w:hyperlink>
          </w:p>
        </w:tc>
        <w:tc>
          <w:tcPr>
            <w:tcW w:w="361" w:type="dxa"/>
            <w:vMerge/>
          </w:tcPr>
          <w:p w14:paraId="4BE5C43F" w14:textId="77777777" w:rsidR="000068BB" w:rsidRDefault="000068BB" w:rsidP="00C35F46"/>
        </w:tc>
        <w:tc>
          <w:tcPr>
            <w:tcW w:w="5603" w:type="dxa"/>
            <w:vMerge/>
            <w:tcBorders>
              <w:bottom w:val="single" w:sz="8" w:space="0" w:color="auto"/>
            </w:tcBorders>
          </w:tcPr>
          <w:p w14:paraId="48A693EE" w14:textId="77777777" w:rsidR="000068BB" w:rsidRDefault="000068BB" w:rsidP="00C35F46"/>
        </w:tc>
      </w:tr>
    </w:tbl>
    <w:p w14:paraId="62BA6DF8" w14:textId="77777777" w:rsidR="00415A10" w:rsidRDefault="00415A10" w:rsidP="00C35F46">
      <w:pPr>
        <w:sectPr w:rsidR="00415A10" w:rsidSect="00165F04">
          <w:headerReference w:type="even" r:id="rId9"/>
          <w:headerReference w:type="default" r:id="rId10"/>
          <w:footerReference w:type="even" r:id="rId11"/>
          <w:footerReference w:type="default" r:id="rId12"/>
          <w:headerReference w:type="first" r:id="rId13"/>
          <w:footerReference w:type="first" r:id="rId14"/>
          <w:type w:val="continuous"/>
          <w:pgSz w:w="11900" w:h="16840"/>
          <w:pgMar w:top="2637" w:right="1127" w:bottom="1134" w:left="1134" w:header="851" w:footer="851" w:gutter="0"/>
          <w:pgNumType w:start="741"/>
          <w:cols w:space="708"/>
          <w:titlePg/>
          <w:docGrid w:linePitch="360"/>
        </w:sectPr>
      </w:pPr>
    </w:p>
    <w:p w14:paraId="2519AE9E" w14:textId="644E2F2E" w:rsidR="00282CB7" w:rsidRPr="00840163" w:rsidRDefault="00751D7C" w:rsidP="000D24FA">
      <w:pPr>
        <w:pStyle w:val="Heading1"/>
        <w:numPr>
          <w:ilvl w:val="0"/>
          <w:numId w:val="0"/>
        </w:numPr>
        <w:rPr>
          <w:szCs w:val="21"/>
        </w:rPr>
      </w:pPr>
      <w:r w:rsidRPr="00840163">
        <w:rPr>
          <w:szCs w:val="21"/>
          <w:lang w:val="en-US"/>
        </w:rPr>
        <w:t>PENDAHULUAN</w:t>
      </w:r>
    </w:p>
    <w:p w14:paraId="54DA67F9" w14:textId="77777777" w:rsidR="00DC0E61" w:rsidRDefault="00DC0E61" w:rsidP="00282CB7">
      <w:pPr>
        <w:sectPr w:rsidR="00DC0E61" w:rsidSect="000D24FA">
          <w:headerReference w:type="even" r:id="rId15"/>
          <w:type w:val="continuous"/>
          <w:pgSz w:w="11900" w:h="16840"/>
          <w:pgMar w:top="1134" w:right="851" w:bottom="1171" w:left="1134" w:header="567" w:footer="850" w:gutter="0"/>
          <w:cols w:num="2" w:space="567"/>
          <w:titlePg/>
          <w:docGrid w:linePitch="360"/>
        </w:sectPr>
      </w:pPr>
    </w:p>
    <w:p w14:paraId="4F1DC4CE" w14:textId="41C89D47" w:rsidR="00A04514" w:rsidRDefault="00A04514" w:rsidP="00A04514">
      <w:pPr>
        <w:rPr>
          <w:sz w:val="20"/>
          <w:szCs w:val="28"/>
          <w:lang w:val="en-ID"/>
        </w:rPr>
      </w:pPr>
      <w:r w:rsidRPr="00A04514">
        <w:rPr>
          <w:sz w:val="20"/>
          <w:szCs w:val="28"/>
          <w:lang w:val="en-ID"/>
        </w:rPr>
        <w:t>Pendidikan merupakan fondasi utama bagi kemajuan suatu bangsa sekaligus investasi jangka panjang dalam meningkatkan kualitas sumber daya manusia. Oleh karena itu, setiap warga negara diwajibkan untuk menempuh pendidikan pada setiap jenjang, mulai dari pendidikan anak usia dini hingga perguruan tinggi guna membentuk karakter dan kecerdasan bangsa</w:t>
      </w:r>
      <w:r w:rsidRPr="000D0EA3">
        <w:rPr>
          <w:sz w:val="20"/>
          <w:szCs w:val="28"/>
        </w:rPr>
        <w:fldChar w:fldCharType="begin" w:fldLock="1"/>
      </w:r>
      <w:r w:rsidRPr="000D0EA3">
        <w:rPr>
          <w:sz w:val="20"/>
          <w:szCs w:val="28"/>
        </w:rPr>
        <w:instrText>ADDIN CSL_CITATION {"citationItems":[{"id":"ITEM-1","itemData":{"author":[{"dropping-particle":"","family":"Nabila","given":"Jihan Attiyah","non-dropping-particle":"","parse-names":false,"suffix":""},{"dropping-particle":"","family":"Adhe","given":"Kartika Rinakit","non-dropping-particle":"","parse-names":false,"suffix":""},{"dropping-particle":"","family":"Ningrum","given":"Mallevi Agustin","non-dropping-particle":"","parse-names":false,"suffix":""},{"dropping-particle":"","family":"Luh","given":"Dhian Gowinda","non-dropping-particle":"","parse-names":false,"suffix":""}],"id":"ITEM-1","issue":"4","issued":{"date-parts":[["0"]]},"page":"894-902","title":"Pengembangan Media Game Getting Know Alphabet untuk Meningkatkan Literasi Awal Anak Usia Dini","type":"article-journal","volume":"0738"},"uris":["http://www.mendeley.com/documents/?uuid=7f8a9013-516d-4196-a0b6-d4aac686eac1"]}],"mendeley":{"formattedCitation":"[1]","plainTextFormattedCitation":"[1]","previouslyFormattedCitation":"[1]"},"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1]</w:t>
      </w:r>
      <w:r w:rsidRPr="000D0EA3">
        <w:rPr>
          <w:sz w:val="20"/>
          <w:szCs w:val="28"/>
          <w:lang w:val="id"/>
        </w:rPr>
        <w:fldChar w:fldCharType="end"/>
      </w:r>
      <w:r w:rsidRPr="00A04514">
        <w:rPr>
          <w:sz w:val="20"/>
          <w:szCs w:val="28"/>
          <w:lang w:val="en-ID"/>
        </w:rPr>
        <w:t>. Di Indonesia, Pendidikan Anak Usia Dini (PAUD) atau Taman Kanak-Kanak (TK) menjadi tahap awal pendidikan formal yang krusial karena berfungsi sebagai landasan dasar dalam menstimulasi potensi fisik, kognitif, dan sosial anak secara optimal</w:t>
      </w:r>
      <w:r w:rsidRPr="000D0EA3">
        <w:rPr>
          <w:sz w:val="20"/>
          <w:szCs w:val="28"/>
        </w:rPr>
        <w:fldChar w:fldCharType="begin" w:fldLock="1"/>
      </w:r>
      <w:r w:rsidRPr="000D0EA3">
        <w:rPr>
          <w:sz w:val="20"/>
          <w:szCs w:val="28"/>
        </w:rPr>
        <w:instrText>ADDIN CSL_CITATION {"citationItems":[{"id":"ITEM-1","itemData":{"DOI":"10.56995/sintek.v5i2.171","ISSN":"2775-0051","abstract":"Tujuan dari penelitian ini adalah untuk membuat aplikasi game edukasi berbasis Construct 2 yang akan memberi tahu anak-anak usia dini di TK Al-Bab Foundation di Desa Sidayu tentang huruf Hijaiyah. Fokus dan pemahaman anak-anak tentang bentuk dan pelafalan huruf Hijaiyah rendah, yang diperburuk oleh dominasi media digital non-edukatif. Pendekatan menggunakan metode Modified Language Development Cycle (MLDC) digunakan dalam tahapan pengembangan penelitian untuk mengeksplorasi pengalaman belajar pengguna. Aplikasi dikembangkan dengan fitur interaktif berupa animasi, suara, dan kuis berbasis HTML5. Hasil uji coba menunjukkan bahwa lebih dari 82% guru dan wali murid menyatakan aplikasi ini efektif sebagai media bantu belajar. Aplikasi terbukti meningkatkan keterlibatan anak-anak usia 4–6 tahun dalam proses pembelajaran, dengan UI yang menarik dan mudah dipahami. Dengan demikian, aplikasi ini berpotensi menjadi solusi inovatif dalam mendukung pendidikan agama sejak dini secara menyenangkan dan berbasis teknologi.","author":[{"dropping-particle":"","family":"Taufik Hidayat","given":"Fahrijal","non-dropping-particle":"","parse-names":false,"suffix":""},{"dropping-particle":"","family":"Halim","given":"Abdul","non-dropping-particle":"","parse-names":false,"suffix":""},{"dropping-particle":"","family":"Rohman","given":"Ali","non-dropping-particle":"","parse-names":false,"suffix":""}],"container-title":"Jurnal Sistem Informasi dan Teknologi (SINTEK)","id":"ITEM-1","issue":"2","issued":{"date-parts":[["2025"]]},"page":"138-143","title":"Pengembangan Aplikasi Pengenalan Game Tentang Huruf Hijaiyah Menggunakan Construct 2 Pada TK Al-Bab Foundation Didesa Sidayu","type":"article-journal","volume":"5"},"uris":["http://www.mendeley.com/documents/?uuid=6360a2a5-7faf-454c-9721-5af52928ac5b"]}],"mendeley":{"formattedCitation":"[2]","plainTextFormattedCitation":"[2]","previouslyFormattedCitation":"[2]"},"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2]</w:t>
      </w:r>
      <w:r w:rsidRPr="000D0EA3">
        <w:rPr>
          <w:sz w:val="20"/>
          <w:szCs w:val="28"/>
          <w:lang w:val="id"/>
        </w:rPr>
        <w:fldChar w:fldCharType="end"/>
      </w:r>
      <w:r w:rsidRPr="00A04514">
        <w:rPr>
          <w:sz w:val="20"/>
          <w:szCs w:val="28"/>
          <w:lang w:val="en-ID"/>
        </w:rPr>
        <w:t>. Konsep ini selaras dengan definisi edukasi sebagai sebuah proses sistematis bagi individu untuk mengenal dan memahami diri sendiri melalui pengamatan serta pembelajaran, yang bertujuan untuk mengembangkan potensi diri, mempersiapkan mental dalam menghadapi tantangan hidup, serta mendorong tindakan yang positif dan terukur</w:t>
      </w:r>
      <w:r w:rsidRPr="000D0EA3">
        <w:rPr>
          <w:sz w:val="20"/>
          <w:szCs w:val="28"/>
        </w:rPr>
        <w:fldChar w:fldCharType="begin" w:fldLock="1"/>
      </w:r>
      <w:r w:rsidRPr="000D0EA3">
        <w:rPr>
          <w:sz w:val="20"/>
          <w:szCs w:val="28"/>
        </w:rPr>
        <w:instrText>ADDIN CSL_CITATION {"citationItems":[{"id":"ITEM-1","itemData":{"DOI":"10.57093/jisti.v8i1.278","ISSN":"2620-5327","abstract":"Perkembangan teknologi Augmented Reality (AR) membuka peluang inovasi dalam dunia pendidikan, khususnya untuk meningkatkan minat belajar anak. Penelitian ini bertujuan merancang dan mengimplementasikan game edukasi pengenalan alfabet berbasis AR menggunakan Unity 3D dan Vuforia untuk platform Android. Metode pembelajaran konvensional di TK Teratai, Kabupaten Soppeng, dinilai kurang menarik, sehingga anak-anak cenderung bosan dan lebih tertarik bermain. Game ini dirancang dengan pendekatan Software Development Life Cycle (SDLC), meliputi tahap analisis kebutuhan, desain sistem, pengembangan, pengujian black box, dan pemeliharaan. Aplikasi ini memanfaatkan teknologi marker-based AR untuk menampilkan objek 3D huruf alfabet yang interaktif, dilengkapi audio dan kuis edukatif. Hasil pengujian menunjukkan semua fitur berfungsi optimal, termasuk deteksi marker, tampilan objek 3D, dan respons audio. Implementasi game ini terbukti meningkatkan minat belajar anak melalui visualisasi menarik dan interaktivitas, sekaligus mendukung perkembangan kognitif. Penelitian ini merekomendasikan pengembangan lebih lanjut dengan penambahan konten dan sosialisasi penggunaan aplikasi untuk optimalisasi pembelajaran","author":[{"dropping-particle":"","family":"Nursakti","given":"Nursakti","non-dropping-particle":"","parse-names":false,"suffix":""},{"dropping-particle":"","family":"Winanda","given":"Arya","non-dropping-particle":"","parse-names":false,"suffix":""}],"container-title":"Jurnal Ilmiah Sistem Informasi dan Teknik Informatika (JISTI)","id":"ITEM-1","issue":"1","issued":{"date-parts":[["2025"]]},"page":"86-93","title":"Rancang Bangun Game Edukasi Pengenalan Alfabet Menggunakan Augmented Reality","type":"article-journal","volume":"8"},"uris":["http://www.mendeley.com/documents/?uuid=b99f19fc-3b66-4fc2-a929-5f20aeba6294"]}],"mendeley":{"formattedCitation":"[3]","plainTextFormattedCitation":"[3]","previouslyFormattedCitation":"[3]"},"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3]</w:t>
      </w:r>
      <w:r w:rsidRPr="000D0EA3">
        <w:rPr>
          <w:sz w:val="20"/>
          <w:szCs w:val="28"/>
          <w:lang w:val="id"/>
        </w:rPr>
        <w:fldChar w:fldCharType="end"/>
      </w:r>
      <w:r w:rsidRPr="00A04514">
        <w:rPr>
          <w:sz w:val="20"/>
          <w:szCs w:val="28"/>
          <w:lang w:val="en-ID"/>
        </w:rPr>
        <w:t>.</w:t>
      </w:r>
    </w:p>
    <w:p w14:paraId="028E568F" w14:textId="77777777" w:rsidR="004E0BA0" w:rsidRPr="00A04514" w:rsidRDefault="004E0BA0" w:rsidP="00A04514">
      <w:pPr>
        <w:rPr>
          <w:sz w:val="20"/>
          <w:szCs w:val="28"/>
          <w:lang w:val="en-ID"/>
        </w:rPr>
      </w:pPr>
    </w:p>
    <w:p w14:paraId="4413F42B" w14:textId="77777777" w:rsidR="00A04514" w:rsidRDefault="00A04514" w:rsidP="00A04514">
      <w:pPr>
        <w:rPr>
          <w:sz w:val="20"/>
          <w:szCs w:val="28"/>
          <w:lang w:val="en-ID"/>
        </w:rPr>
      </w:pPr>
      <w:r w:rsidRPr="00A04514">
        <w:rPr>
          <w:sz w:val="20"/>
          <w:szCs w:val="28"/>
          <w:lang w:val="en-ID"/>
        </w:rPr>
        <w:t xml:space="preserve">Namun, di era transformasi digital saat ini, sektor pendidikan dihadapkan pada tantangan besar dalam mempertahankan relevansi media ajar. Penggunaan media konvensional seperti buku cetak atau lembar kerja fisik sering kali dianggap kurang menarik bagi anak-anak generasi </w:t>
      </w:r>
      <w:r w:rsidRPr="00A04514">
        <w:rPr>
          <w:i/>
          <w:iCs/>
          <w:sz w:val="20"/>
          <w:szCs w:val="28"/>
          <w:lang w:val="en-ID"/>
        </w:rPr>
        <w:t>alpha</w:t>
      </w:r>
      <w:r w:rsidRPr="00A04514">
        <w:rPr>
          <w:sz w:val="20"/>
          <w:szCs w:val="28"/>
          <w:lang w:val="en-ID"/>
        </w:rPr>
        <w:t xml:space="preserve"> yang telah akrab dengan paparan teknologi sejak lahir. Fenomena ini terlihat jelas di Rumah Belajar Anak Hebat Sribasuki, Lampung Utara, di mana proses pengenalan huruf alfabet masih didominasi oleh metode ceramah dan alat peraga statis yang terbatas. Akibatnya, keterlibatan aktif siswa menurun karena anak-anak cenderung cepat jenuh, kurang termotivasi, dan sulit berinteraksi dengan materi secara dinamis. Kondisi ini </w:t>
      </w:r>
      <w:r w:rsidRPr="00A04514">
        <w:rPr>
          <w:sz w:val="20"/>
          <w:szCs w:val="28"/>
          <w:lang w:val="en-ID"/>
        </w:rPr>
        <w:lastRenderedPageBreak/>
        <w:t>menjadi hambatan serius dalam mencapai target efektivitas pembelajaran dasar yang seharusnya menjadi momen emas dalam perkembangan bahasa anak.</w:t>
      </w:r>
    </w:p>
    <w:p w14:paraId="59097E9A" w14:textId="77777777" w:rsidR="00877BC1" w:rsidRPr="00A04514" w:rsidRDefault="00877BC1" w:rsidP="00A04514">
      <w:pPr>
        <w:rPr>
          <w:sz w:val="20"/>
          <w:szCs w:val="28"/>
          <w:lang w:val="en-ID"/>
        </w:rPr>
      </w:pPr>
    </w:p>
    <w:p w14:paraId="4C8AED96" w14:textId="52863353" w:rsidR="00A04514" w:rsidRDefault="00A04514" w:rsidP="00A04514">
      <w:pPr>
        <w:rPr>
          <w:sz w:val="20"/>
          <w:szCs w:val="28"/>
          <w:lang w:val="en-ID"/>
        </w:rPr>
      </w:pPr>
      <w:r w:rsidRPr="00A04514">
        <w:rPr>
          <w:sz w:val="20"/>
          <w:szCs w:val="28"/>
          <w:lang w:val="en-ID"/>
        </w:rPr>
        <w:t>Kesenjangan antara metode pengajaran tradisional dengan kebutuhan stimulasi anak usia dini menuntut adanya inovasi pada aspek media pembelajaran. Anak-anak membutuhkan pendekatan yang tidak hanya bersifat visual, tetapi juga melibatkan aspek auditori dan kinestetik agar proses pemahaman huruf menjadi lebih melekat di memori jangka panjang. Dalam konteks ini, solusi berbasis teknologi seperti game edukasi menawarkan potensi besar sebagai alat bantu pengajaran. Game edukasi dirancang sebagai aktivitas menyenangkan yang mampu menguji kemampuan pemain melalui penyelesaian tantangan yang seimbang, sekaligus terbukti memberikan dampak positif dalam melatih logika, koordinasi motorik, hingga keterampilan sosial anak melalui interaksi sistemik</w:t>
      </w:r>
      <w:r w:rsidRPr="000D0EA3">
        <w:rPr>
          <w:sz w:val="20"/>
          <w:szCs w:val="28"/>
        </w:rPr>
        <w:fldChar w:fldCharType="begin" w:fldLock="1"/>
      </w:r>
      <w:r w:rsidRPr="000D0EA3">
        <w:rPr>
          <w:sz w:val="20"/>
          <w:szCs w:val="28"/>
        </w:rPr>
        <w:instrText>ADDIN CSL_CITATION {"citationItems":[{"id":"ITEM-1","itemData":{"author":[{"dropping-particle":"","family":"Rosalina","given":"Lisa","non-dropping-particle":"","parse-names":false,"suffix":""}],"id":"ITEM-1","issue":"2","issued":{"date-parts":[["2025"]]},"page":"93-108","title":"Pengembangan Game Edukasi untuk Anak Usia Dini DI TK MARANATHA SILAMOSIK","type":"article-journal","volume":"2"},"uris":["http://www.mendeley.com/documents/?uuid=cc0182a5-f4f8-4df9-a461-9feaf57f17c5"]}],"mendeley":{"formattedCitation":"[4]","plainTextFormattedCitation":"[4]","previouslyFormattedCitation":"[4]"},"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4]</w:t>
      </w:r>
      <w:r w:rsidRPr="000D0EA3">
        <w:rPr>
          <w:sz w:val="20"/>
          <w:szCs w:val="28"/>
          <w:lang w:val="id"/>
        </w:rPr>
        <w:fldChar w:fldCharType="end"/>
      </w:r>
      <w:r w:rsidRPr="000D0EA3">
        <w:rPr>
          <w:sz w:val="20"/>
          <w:szCs w:val="28"/>
        </w:rPr>
        <w:fldChar w:fldCharType="begin" w:fldLock="1"/>
      </w:r>
      <w:r w:rsidRPr="000D0EA3">
        <w:rPr>
          <w:sz w:val="20"/>
          <w:szCs w:val="28"/>
        </w:rPr>
        <w:instrText>ADDIN CSL_CITATION {"citationItems":[{"id":"ITEM-1","itemData":{"DOI":"10.47637/sienna.v3i2.670","ISSN":"2745-987X","abstract":"North Lampung Police has a vision of realizing a professional, moral, modern, superior and trustworthy Police Police of North Lampung in order to support the creation of a sovereign, independent and personable Indonesia based on mutual cooperation. And to realize this vision, the North Lampung Police have several missions, one of which is to realize the sustainable use of technology and police data systems that are integrated in the North Lampung Police Station area, which is supported by scientific studies and studies, in order to further optimize the performance of the Police. Based on the results of the competition above, the researcher won 3rd place with the title \"Collecting Criminal Cases\". The prototype that was produced from the competition, the researchers implemented it in the form of research with the title \"Design and implementation of a data collection system for criminal cases\". To solve this problem, the researcher used the prototype method. With steps 1. Listening to user needs, 2. Designing samples or Mock-ups, 3. Testing samples or Mock-ups. From the results of testing applications by users in the form of admin login pages, admin menu pages, user list pages on admins, investigator data pages on admins, user login pages, user menu pages, and case addition pages by users, it can be concluded that the data collection application for criminal cases runs smoothly. good.","author":[{"dropping-particle":"","family":"Wijaya","given":"Ryan Aji","non-dropping-particle":"","parse-names":false,"suffix":""},{"dropping-particle":"","family":"Angga Dri Hananto","given":"","non-dropping-particle":"","parse-names":false,"suffix":""},{"dropping-particle":"","family":"Adimas Rexsi Saputra","given":"","non-dropping-particle":"","parse-names":false,"suffix":""}],"container-title":"Sienna","id":"ITEM-1","issue":"2","issued":{"date-parts":[["2022"]]},"page":"15-21","title":"Perancangan dan Implementasi Sistem Pendataan Kasus Tindak Pidana","type":"article-journal","volume":"3"},"uris":["http://www.mendeley.com/documents/?uuid=9c17aa5c-8de8-4f67-a63f-b3ef8365d2a1"]}],"mendeley":{"formattedCitation":"[5]","plainTextFormattedCitation":"[5]","previouslyFormattedCitation":"[5]"},"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5]</w:t>
      </w:r>
      <w:r w:rsidRPr="000D0EA3">
        <w:rPr>
          <w:sz w:val="20"/>
          <w:szCs w:val="28"/>
          <w:lang w:val="id"/>
        </w:rPr>
        <w:fldChar w:fldCharType="end"/>
      </w:r>
      <w:r w:rsidRPr="00A04514">
        <w:rPr>
          <w:sz w:val="20"/>
          <w:szCs w:val="28"/>
          <w:lang w:val="en-ID"/>
        </w:rPr>
        <w:t>.</w:t>
      </w:r>
    </w:p>
    <w:p w14:paraId="3BA5F7C0" w14:textId="77777777" w:rsidR="00877BC1" w:rsidRPr="00A04514" w:rsidRDefault="00877BC1" w:rsidP="00A04514">
      <w:pPr>
        <w:rPr>
          <w:sz w:val="20"/>
          <w:szCs w:val="28"/>
          <w:lang w:val="en-ID"/>
        </w:rPr>
      </w:pPr>
    </w:p>
    <w:p w14:paraId="08C976C7" w14:textId="0092BFEB" w:rsidR="00A04514" w:rsidRDefault="00A04514" w:rsidP="00A04514">
      <w:pPr>
        <w:rPr>
          <w:sz w:val="20"/>
          <w:szCs w:val="28"/>
          <w:lang w:val="en-ID"/>
        </w:rPr>
      </w:pPr>
      <w:r w:rsidRPr="00A04514">
        <w:rPr>
          <w:sz w:val="20"/>
          <w:szCs w:val="28"/>
          <w:lang w:val="en-ID"/>
        </w:rPr>
        <w:t xml:space="preserve">Guna mewujudkan metode belajar yang modern dan mudah diakses, penggunaan platform berbasis website menjadi pilihan strategis yang lebih unggul dibandingkan aplikasi </w:t>
      </w:r>
      <w:r w:rsidRPr="00A04514">
        <w:rPr>
          <w:i/>
          <w:iCs/>
          <w:sz w:val="20"/>
          <w:szCs w:val="28"/>
          <w:lang w:val="en-ID"/>
        </w:rPr>
        <w:t>standalone</w:t>
      </w:r>
      <w:r w:rsidRPr="00A04514">
        <w:rPr>
          <w:sz w:val="20"/>
          <w:szCs w:val="28"/>
          <w:lang w:val="en-ID"/>
        </w:rPr>
        <w:t>. Teknologi website memungkinkan game edukasi dijalankan secara fleksibel tanpa mengharuskan pengguna melakukan instalasi perangkat lunak yang membebani memori perangkat. Website sendiri terdiri dari sekumpulan halaman web yang saling terintegrasi dalam satu domain, yang secara teknis mampu menyajikan informasi multimedia kompleks mulai dari teks, gambar berkualitas tinggi, hingga efek suara dan animasi interaktif</w:t>
      </w:r>
      <w:r w:rsidRPr="000D0EA3">
        <w:rPr>
          <w:sz w:val="20"/>
          <w:szCs w:val="28"/>
        </w:rPr>
        <w:fldChar w:fldCharType="begin" w:fldLock="1"/>
      </w:r>
      <w:r w:rsidRPr="000D0EA3">
        <w:rPr>
          <w:sz w:val="20"/>
          <w:szCs w:val="28"/>
        </w:rPr>
        <w:instrText>ADDIN CSL_CITATION {"citationItems":[{"id":"ITEM-1","itemData":{"author":[{"dropping-particle":"","family":"Hasibuan","given":"Abdul Fattah","non-dropping-particle":"","parse-names":false,"suffix":""},{"dropping-particle":"","family":"Tommy","given":"","non-dropping-particle":"","parse-names":false,"suffix":""},{"dropping-particle":"","family":"Handoko","given":"Divi","non-dropping-particle":"","parse-names":false,"suffix":""}],"container-title":"Jurnal Ilmu Komputer dan Sistem Informasi","id":"ITEM-1","issue":"2","issued":{"date-parts":[["2023"]]},"page":"141-154","title":"Analisis Keretanan Website Dengan Aplikasi Owasp Zap","type":"article-journal","volume":"2"},"uris":["http://www.mendeley.com/documents/?uuid=9c08d50e-876b-4da3-bdc4-fccfb9dea54e"]}],"mendeley":{"formattedCitation":"[6]","plainTextFormattedCitation":"[6]","previouslyFormattedCitation":"[6]"},"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6]</w:t>
      </w:r>
      <w:r w:rsidRPr="000D0EA3">
        <w:rPr>
          <w:sz w:val="20"/>
          <w:szCs w:val="28"/>
          <w:lang w:val="id"/>
        </w:rPr>
        <w:fldChar w:fldCharType="end"/>
      </w:r>
      <w:r w:rsidRPr="000D0EA3">
        <w:rPr>
          <w:sz w:val="20"/>
          <w:szCs w:val="28"/>
        </w:rPr>
        <w:fldChar w:fldCharType="begin" w:fldLock="1"/>
      </w:r>
      <w:r w:rsidRPr="000D0EA3">
        <w:rPr>
          <w:sz w:val="20"/>
          <w:szCs w:val="28"/>
        </w:rPr>
        <w:instrText>ADDIN CSL_CITATION {"citationItems":[{"id":"ITEM-1","itemData":{"DOI":"10.32736/sisfokom.v10i3.1267","ISSN":"2301-7988","abstract":"Website Pengurus Cabang Nahdlatul Ulama (PCNU) Depok dibuat sebagai sarana penyimpanan dan pengelolaan data dalam organisasi tersebut. Penelitian ini bertujuan untuk mengukur kualitas website PCNU Depok dilihat dari maintainability, flexibility dan testability. Tahapan penelitian yang dilakukan : analisis modul website, instalasi website PCNU, instalasi composer, instalasi PHPMetrics, menjalankan aplikasi PHPMetrics untuk mengukur kualitas website PCNU, menganalisis hasil pengukuran dari PHPMetrics.Penelitian kualitas website dengan metode maintainability index mehasilkan nilai 63,57 yang diklasifikasikan sebagai low maintainability. Low maintainibility index berdampak kepada lemahnya modul website untuk dilakukan perawatan dan pengembangan berdasarkan Lines Of Code, Cyclomatic Complexity, dan Halstead Volume. Faktor flexibility, website mendapatkan klasifikasi moderate atau batas wajar karena memiliki coupling = cohesion. Testability pada website memiliki klasifikasi baik dengan nilai rata-rata 16,65. Dengan nilai testability baik website mendapatkan nilai positip pada proses testing dan maintenance sehingga modul tidak sulit untuk dimengerti dan dikembangkan.","author":[{"dropping-particle":"","family":"Wijaya","given":"Ryan Aji","non-dropping-particle":"","parse-names":false,"suffix":""},{"dropping-particle":"","family":"Karmilasari","given":"Karmilasari","non-dropping-particle":"","parse-names":false,"suffix":""}],"container-title":"Jurnal Sisfokom (Sistem Informasi dan Komputer)","id":"ITEM-1","issue":"3","issued":{"date-parts":[["2021"]]},"page":"438-443","title":"Pengukuran Kualitas Website Pengurus Cabang NU Depok Menggunakan Software Metric","type":"article-journal","volume":"10"},"uris":["http://www.mendeley.com/documents/?uuid=0b6b683d-d3b2-45a3-93a2-71a549ccf95d"]}],"mendeley":{"formattedCitation":"[7]","plainTextFormattedCitation":"[7]","previouslyFormattedCitation":"[7]"},"properties":{"noteIndex":0},"schema":"https://github.com/citation-style-language/schema/raw/master/csl-citation.json"}</w:instrText>
      </w:r>
      <w:r w:rsidRPr="000D0EA3">
        <w:rPr>
          <w:sz w:val="20"/>
          <w:szCs w:val="28"/>
        </w:rPr>
        <w:fldChar w:fldCharType="separate"/>
      </w:r>
      <w:r w:rsidR="004E0BA0">
        <w:rPr>
          <w:noProof/>
          <w:sz w:val="20"/>
          <w:szCs w:val="28"/>
        </w:rPr>
        <w:t xml:space="preserve"> [</w:t>
      </w:r>
      <w:r w:rsidRPr="000D0EA3">
        <w:rPr>
          <w:noProof/>
          <w:sz w:val="20"/>
          <w:szCs w:val="28"/>
        </w:rPr>
        <w:t>7]</w:t>
      </w:r>
      <w:r w:rsidRPr="000D0EA3">
        <w:rPr>
          <w:sz w:val="20"/>
          <w:szCs w:val="28"/>
          <w:lang w:val="id"/>
        </w:rPr>
        <w:fldChar w:fldCharType="end"/>
      </w:r>
      <w:r w:rsidRPr="00A04514">
        <w:rPr>
          <w:sz w:val="20"/>
          <w:szCs w:val="28"/>
          <w:lang w:val="en-ID"/>
        </w:rPr>
        <w:t xml:space="preserve">. Melalui arsitektur website, sistem ini dapat diakses secara </w:t>
      </w:r>
      <w:r w:rsidRPr="00A04514">
        <w:rPr>
          <w:i/>
          <w:iCs/>
          <w:sz w:val="20"/>
          <w:szCs w:val="28"/>
          <w:lang w:val="en-ID"/>
        </w:rPr>
        <w:t>cross-platform</w:t>
      </w:r>
      <w:r w:rsidRPr="00A04514">
        <w:rPr>
          <w:sz w:val="20"/>
          <w:szCs w:val="28"/>
          <w:lang w:val="en-ID"/>
        </w:rPr>
        <w:t>, baik melalui komputer kelas maupun gawai orang tua di rumah, sehingga memberikan kemudahan aksesibilitas yang mendukung pembelajaran berkelanjutan di luar jam sekolah.</w:t>
      </w:r>
    </w:p>
    <w:p w14:paraId="4964289C" w14:textId="77777777" w:rsidR="00877BC1" w:rsidRPr="00A04514" w:rsidRDefault="00877BC1" w:rsidP="00A04514">
      <w:pPr>
        <w:rPr>
          <w:sz w:val="20"/>
          <w:szCs w:val="28"/>
          <w:lang w:val="en-ID"/>
        </w:rPr>
      </w:pPr>
    </w:p>
    <w:p w14:paraId="33DE5742" w14:textId="77777777" w:rsidR="00A04514" w:rsidRDefault="00A04514" w:rsidP="00A04514">
      <w:pPr>
        <w:rPr>
          <w:sz w:val="20"/>
          <w:szCs w:val="28"/>
          <w:lang w:val="en-ID"/>
        </w:rPr>
      </w:pPr>
      <w:r w:rsidRPr="00A04514">
        <w:rPr>
          <w:sz w:val="20"/>
          <w:szCs w:val="28"/>
          <w:lang w:val="en-ID"/>
        </w:rPr>
        <w:t>Pengembangan sistem berbasis web ini juga diperkuat dengan penggunaan teknologi sisi server (</w:t>
      </w:r>
      <w:r w:rsidRPr="00A04514">
        <w:rPr>
          <w:i/>
          <w:iCs/>
          <w:sz w:val="20"/>
          <w:szCs w:val="28"/>
          <w:lang w:val="en-ID"/>
        </w:rPr>
        <w:t>server-side</w:t>
      </w:r>
      <w:r w:rsidRPr="00A04514">
        <w:rPr>
          <w:sz w:val="20"/>
          <w:szCs w:val="28"/>
          <w:lang w:val="en-ID"/>
        </w:rPr>
        <w:t>) dan manajemen basis data yang terstruktur. Dengan memanfaatkan bahasa pemrograman web, setiap aktivitas dan skor yang dicapai oleh anak dalam game pengenalan alfabet dapat terekam dan diolah menjadi laporan perkembangan yang dapat dipantau oleh pengajar secara akurat. Hal ini memberikan nilai tambah pada website tidak hanya sebagai media bermain, tetapi juga sebagai alat monitoring kinerja pendidikan yang objektif. Digitalisasi konten alfabet ke dalam format web responsif memastikan bahwa setiap elemen visual huruf dapat ditampilkan secara menarik sesuai dengan ukuran layar perangkat yang digunakan, sehingga memberikan pengalaman pengguna (</w:t>
      </w:r>
      <w:r w:rsidRPr="00A04514">
        <w:rPr>
          <w:i/>
          <w:iCs/>
          <w:sz w:val="20"/>
          <w:szCs w:val="28"/>
          <w:lang w:val="en-ID"/>
        </w:rPr>
        <w:t>user experience</w:t>
      </w:r>
      <w:r w:rsidRPr="00A04514">
        <w:rPr>
          <w:sz w:val="20"/>
          <w:szCs w:val="28"/>
          <w:lang w:val="en-ID"/>
        </w:rPr>
        <w:t>) yang konsisten dan nyaman bagi anak usia dini.</w:t>
      </w:r>
    </w:p>
    <w:p w14:paraId="40D48FFA" w14:textId="77777777" w:rsidR="00877BC1" w:rsidRPr="00A04514" w:rsidRDefault="00877BC1" w:rsidP="00A04514">
      <w:pPr>
        <w:rPr>
          <w:sz w:val="20"/>
          <w:szCs w:val="28"/>
          <w:lang w:val="en-ID"/>
        </w:rPr>
      </w:pPr>
    </w:p>
    <w:p w14:paraId="73C643D5" w14:textId="77777777" w:rsidR="00A04514" w:rsidRPr="00A04514" w:rsidRDefault="00A04514" w:rsidP="00A04514">
      <w:pPr>
        <w:rPr>
          <w:sz w:val="20"/>
          <w:szCs w:val="28"/>
          <w:lang w:val="en-ID"/>
        </w:rPr>
      </w:pPr>
      <w:r w:rsidRPr="00A04514">
        <w:rPr>
          <w:sz w:val="20"/>
          <w:szCs w:val="28"/>
          <w:lang w:val="en-ID"/>
        </w:rPr>
        <w:t>Oleh karena itu, penelitian ini bertujuan untuk merancang dan membangun Game Edukasi Pengenalan Huruf Alfabet Berbasis Website sebagai solusi inovatif bagi Rumah Belajar Anak Hebat Sribasuki, Lampung Utara. Dengan mengintegrasikan elemen edukasi ke dalam platform digital yang interaktif, diharapkan game ini dapat menjadi media pembelajaran alternatif yang mampu meningkatkan minat, motivasi, serta partisipasi aktif siswa. Penelitian ini diharapkan tidak hanya menjadi sebuah solusi teknis terhadap masalah kebosanan belajar, tetapi juga menjadi terobosan baru yang memadukan pedagogi anak usia dini dengan modernisasi teknologi informasi demi terciptanya kualitas pembelajaran yang lebih optimal dan terukur.</w:t>
      </w:r>
    </w:p>
    <w:p w14:paraId="31104075" w14:textId="2B2B2ED8" w:rsidR="009D740E" w:rsidRPr="000D0EA3" w:rsidRDefault="00A753E5" w:rsidP="00282CB7">
      <w:pPr>
        <w:rPr>
          <w:sz w:val="20"/>
          <w:szCs w:val="28"/>
        </w:rPr>
      </w:pPr>
      <w:r w:rsidRPr="001B734D">
        <w:rPr>
          <w:sz w:val="20"/>
          <w:szCs w:val="28"/>
          <w:lang w:val="id-ID"/>
        </w:rPr>
        <w:t xml:space="preserve"> </w:t>
      </w:r>
    </w:p>
    <w:p w14:paraId="7C9C05EB" w14:textId="1532694D" w:rsidR="001F58ED" w:rsidRPr="000D0EA3" w:rsidRDefault="001F58ED" w:rsidP="000D0EA3">
      <w:pPr>
        <w:pStyle w:val="Heading1"/>
        <w:numPr>
          <w:ilvl w:val="0"/>
          <w:numId w:val="0"/>
        </w:numPr>
        <w:ind w:left="360" w:hanging="360"/>
        <w:rPr>
          <w:szCs w:val="21"/>
        </w:rPr>
      </w:pPr>
      <w:r w:rsidRPr="00840163">
        <w:rPr>
          <w:szCs w:val="21"/>
        </w:rPr>
        <w:t>TINJAUAN PU</w:t>
      </w:r>
      <w:r w:rsidRPr="00D16D5A">
        <w:rPr>
          <w:szCs w:val="21"/>
        </w:rPr>
        <w:t>STAKA</w:t>
      </w:r>
    </w:p>
    <w:p w14:paraId="089BF46C" w14:textId="779AE911" w:rsidR="001F58ED" w:rsidRPr="00C40877" w:rsidRDefault="000D0EA3" w:rsidP="001F58ED">
      <w:pPr>
        <w:rPr>
          <w:sz w:val="20"/>
          <w:szCs w:val="28"/>
          <w:lang w:val="id-ID"/>
        </w:rPr>
      </w:pPr>
      <w:r w:rsidRPr="000D0EA3">
        <w:rPr>
          <w:i/>
          <w:iCs/>
          <w:sz w:val="20"/>
          <w:szCs w:val="28"/>
        </w:rPr>
        <w:t>Ga</w:t>
      </w:r>
      <w:r w:rsidRPr="00C40877">
        <w:rPr>
          <w:i/>
          <w:iCs/>
          <w:sz w:val="20"/>
          <w:szCs w:val="28"/>
        </w:rPr>
        <w:t>me</w:t>
      </w:r>
      <w:r w:rsidRPr="00C40877">
        <w:rPr>
          <w:iCs/>
          <w:sz w:val="20"/>
          <w:szCs w:val="28"/>
        </w:rPr>
        <w:t xml:space="preserve"> edukasi didefinisikan sebagai </w:t>
      </w:r>
      <w:r w:rsidRPr="00C40877">
        <w:rPr>
          <w:i/>
          <w:iCs/>
          <w:sz w:val="20"/>
          <w:szCs w:val="28"/>
        </w:rPr>
        <w:t>game</w:t>
      </w:r>
      <w:r w:rsidRPr="00C40877">
        <w:rPr>
          <w:iCs/>
          <w:sz w:val="20"/>
          <w:szCs w:val="28"/>
        </w:rPr>
        <w:t xml:space="preserve"> yang dirancang secara spesifik dengan tujuan utama memberikan pengalaman belajar sambil bermain</w:t>
      </w:r>
      <w:r w:rsidR="001C74F6" w:rsidRPr="00C40877">
        <w:rPr>
          <w:iCs/>
          <w:sz w:val="20"/>
          <w:szCs w:val="28"/>
        </w:rPr>
        <w:fldChar w:fldCharType="begin" w:fldLock="1"/>
      </w:r>
      <w:r w:rsidR="001C74F6" w:rsidRPr="00C40877">
        <w:rPr>
          <w:iCs/>
          <w:sz w:val="20"/>
          <w:szCs w:val="28"/>
        </w:rPr>
        <w:instrText>ADDIN CSL_CITATION {"citationItems":[{"id":"ITEM-1","itemData":{"DOI":"10.36040/jati.v9i2.13248","abstract":"Anak-anak memiliki daya tarik intrinsik pada game   dan mampu merangsang keterlibatan aktifnya pada proses belajar. Game   edukasi dianggap memiliki potensi untuk membuat pembelajaran lebih menarik, menyenangkan, dan efektif. Dasar belajar adalah mengenal huruf dan angka yang dapat mempengaruhi keterampilan mereka dalam membaca, menulis dan berhitung. Keterampilan kognitif dan motorik juga sangat penting digunakan dalam proses belajar. Game   edukasi belajar huruf dan angka dirancang menggunakan metode Game Development Life Cycle (GDLC). Pengembangan game   ini dimulai dari tahap inisiasi hingga rilis. Dimana konsep game dirancang dengan menyertakan tingkatan level untuk meningkatkan tantangan dan pengalaman bermain anak. Fitur utama dalam game, yaitu teka-teki huruf dan angka dengan tiga tingkatan level (merah, kuning, dan hijau), yang disusun berdasarkan tingkat kesulitan dari mudah hingga sulit. Game ini diharapkan dapat menjadi media pembelajaran interaktif yang efektif dalam meningkatkan keterampilan kognitif dan motorik anak-anak usia dini, serta membantu guru dan orang tua dalam mendukung proses belajar mereka.","author":[{"dropping-particle":"","family":"Rahmawati","given":"Cornelia","non-dropping-particle":"","parse-names":false,"suffix":""},{"dropping-particle":"","family":"Emi Rahmawati","given":"Ulfa","non-dropping-particle":"","parse-names":false,"suffix":""}],"container-title":"JATI (Jurnal Mahasiswa Teknik Informatika)","id":"ITEM-1","issue":"2","issued":{"date-parts":[["2025"]]},"page":"3020-3027","title":"Pengembangan Game Edukasi Teka-Teki Huruf Dan Angka Berbasis Android Dengan Metode Gdlc","type":"article-journal","volume":"9"},"uris":["http://www.mendeley.com/documents/?uuid=32e15083-4975-4bc3-92f5-4db8b4500304"]}],"mendeley":{"formattedCitation":"[8]","plainTextFormattedCitation":"[8]","previouslyFormattedCitation":"[8]"},"properties":{"noteIndex":0},"schema":"https://github.com/citation-style-language/schema/raw/master/csl-citation.json"}</w:instrText>
      </w:r>
      <w:r w:rsidR="001C74F6" w:rsidRPr="00C40877">
        <w:rPr>
          <w:iCs/>
          <w:sz w:val="20"/>
          <w:szCs w:val="28"/>
        </w:rPr>
        <w:fldChar w:fldCharType="separate"/>
      </w:r>
      <w:r w:rsidR="004E0BA0">
        <w:rPr>
          <w:iCs/>
          <w:noProof/>
          <w:sz w:val="20"/>
          <w:szCs w:val="28"/>
        </w:rPr>
        <w:t xml:space="preserve"> [</w:t>
      </w:r>
      <w:r w:rsidR="001C74F6" w:rsidRPr="00C40877">
        <w:rPr>
          <w:iCs/>
          <w:noProof/>
          <w:sz w:val="20"/>
          <w:szCs w:val="28"/>
        </w:rPr>
        <w:t>8]</w:t>
      </w:r>
      <w:r w:rsidR="001C74F6" w:rsidRPr="00C40877">
        <w:rPr>
          <w:iCs/>
          <w:sz w:val="20"/>
          <w:szCs w:val="28"/>
        </w:rPr>
        <w:fldChar w:fldCharType="end"/>
      </w:r>
      <w:r w:rsidRPr="00C40877">
        <w:rPr>
          <w:iCs/>
          <w:sz w:val="20"/>
          <w:szCs w:val="28"/>
        </w:rPr>
        <w:t>. Efektivitas media ini terletak pada kemampuannya meningkatkan aktivitas dan hasil belajar siswa melalui pendekatan yang interaktif dan menyenangkan (</w:t>
      </w:r>
      <w:r w:rsidRPr="00C40877">
        <w:rPr>
          <w:i/>
          <w:iCs/>
          <w:sz w:val="20"/>
          <w:szCs w:val="28"/>
        </w:rPr>
        <w:t>gamification</w:t>
      </w:r>
      <w:r w:rsidRPr="00C40877">
        <w:rPr>
          <w:iCs/>
          <w:sz w:val="20"/>
          <w:szCs w:val="28"/>
        </w:rPr>
        <w:t>), sehingga mengatasi kebosanan yang sering timbul dari metode konvensional</w:t>
      </w:r>
      <w:r w:rsidR="001C74F6" w:rsidRPr="00C40877">
        <w:rPr>
          <w:iCs/>
          <w:sz w:val="20"/>
          <w:szCs w:val="28"/>
        </w:rPr>
        <w:fldChar w:fldCharType="begin" w:fldLock="1"/>
      </w:r>
      <w:r w:rsidR="001C74F6" w:rsidRPr="00C40877">
        <w:rPr>
          <w:iCs/>
          <w:sz w:val="20"/>
          <w:szCs w:val="28"/>
        </w:rPr>
        <w:instrText>ADDIN CSL_CITATION {"citationItems":[{"id":"ITEM-1","itemData":{"DOI":"10.36040/jati.v9i2.13255","abstract":"Perkembangan pesat Teknologi Informasi dan Komunikasi (TIK) telah membawa perubahan signifikan dalam pendidikan, termasuk di tingkat Taman Kanak-Kanak (TK). Keberadaan Teknologi Informasi dan Komunikasi mengubah proses pembelajaran konvensional, seperti pemberian materi dari tenaga pendidik, penggunaan buku dan papan tulis yang dinilai kurang efektif dalam meningkatkan minat dan motivasi belajar anak-anak TK. Oleh karena itu, perlunya inovasi berbasis teknologi seperti game edukasi menjadi alternatif pembelajaran guna meningkatkan interaksi dan pemahaman anak-anak TK melalui media yang lebih menarik. Penelitian ini bertujuan untuk merancang game edukasi sebagai media pembelajaran digital berbasis Android yang berfokus pada pengenalan penulisan alphabet dan angka menggunakan metode Game Development Life Cycle (GDLC) untuk memastikan kualitas produk dari aspek teknis dan artistik, sehingga membantu untuk mengembangkan produk game yang berkualitas. Game ini dirancang untuk memvisualisasikan cara penulisan alphabet dan angka secara lebih interaktif, sehingga dapat mengembangkan keterampilan menulis serta motivasi belajar anak-anak TK dalam konsep pembelajaran 21st Century Learner. Diharapkan bahwa game edukasi ini dapat mendukung generasi 21st Century Learner dalam memanfaatkan media digital sebagai sarana pembelajaran yang interaktif, fleksibel, dan kolaboratif.","author":[{"dropping-particle":"","family":"Andriyana","given":"Novita","non-dropping-particle":"","parse-names":false,"suffix":""},{"dropping-particle":"","family":"Emi Rahmawati","given":"Ulfa","non-dropping-particle":"","parse-names":false,"suffix":""}],"container-title":"JATI (Jurnal Mahasiswa Teknik Informatika)","id":"ITEM-1","issue":"2","issued":{"date-parts":[["2025"]]},"page":"3080-3087","title":"Penerapan Metode Gdlc Pada Game Edukasi Alphabet Dan Angka Untuk Mengembangkan Keterampilan Anak 21St Century Learner","type":"article-journal","volume":"9"},"uris":["http://www.mendeley.com/documents/?uuid=e7311514-dca9-4ea3-95be-7ad87bcc0c5a"]}],"mendeley":{"formattedCitation":"[9]","plainTextFormattedCitation":"[9]","previouslyFormattedCitation":"[9]"},"properties":{"noteIndex":0},"schema":"https://github.com/citation-style-language/schema/raw/master/csl-citation.json"}</w:instrText>
      </w:r>
      <w:r w:rsidR="001C74F6" w:rsidRPr="00C40877">
        <w:rPr>
          <w:iCs/>
          <w:sz w:val="20"/>
          <w:szCs w:val="28"/>
        </w:rPr>
        <w:fldChar w:fldCharType="separate"/>
      </w:r>
      <w:r w:rsidR="004E0BA0">
        <w:rPr>
          <w:iCs/>
          <w:noProof/>
          <w:sz w:val="20"/>
          <w:szCs w:val="28"/>
        </w:rPr>
        <w:t xml:space="preserve"> [</w:t>
      </w:r>
      <w:r w:rsidR="001C74F6" w:rsidRPr="00C40877">
        <w:rPr>
          <w:iCs/>
          <w:noProof/>
          <w:sz w:val="20"/>
          <w:szCs w:val="28"/>
        </w:rPr>
        <w:t>9]</w:t>
      </w:r>
      <w:r w:rsidR="001C74F6" w:rsidRPr="00C40877">
        <w:rPr>
          <w:iCs/>
          <w:sz w:val="20"/>
          <w:szCs w:val="28"/>
        </w:rPr>
        <w:fldChar w:fldCharType="end"/>
      </w:r>
      <w:r w:rsidR="001F58ED" w:rsidRPr="00C40877">
        <w:rPr>
          <w:sz w:val="20"/>
          <w:szCs w:val="28"/>
          <w:lang w:val="id-ID"/>
        </w:rPr>
        <w:t>.</w:t>
      </w:r>
    </w:p>
    <w:p w14:paraId="40769530" w14:textId="77777777" w:rsidR="000D0EA3" w:rsidRPr="00C40877" w:rsidRDefault="000D0EA3" w:rsidP="001F58ED">
      <w:pPr>
        <w:rPr>
          <w:sz w:val="20"/>
          <w:szCs w:val="28"/>
          <w:lang w:val="id-ID"/>
        </w:rPr>
      </w:pPr>
    </w:p>
    <w:p w14:paraId="3E03BE24" w14:textId="53DC1D16" w:rsidR="000D0EA3" w:rsidRPr="00C40877" w:rsidRDefault="000D0EA3" w:rsidP="001F58ED">
      <w:pPr>
        <w:rPr>
          <w:iCs/>
          <w:sz w:val="20"/>
          <w:szCs w:val="28"/>
        </w:rPr>
      </w:pPr>
      <w:r w:rsidRPr="00C40877">
        <w:rPr>
          <w:iCs/>
          <w:sz w:val="20"/>
          <w:szCs w:val="28"/>
        </w:rPr>
        <w:t>Tahap pengenalan huruf alfabet pada AUD adalah fondasi literasi yang krusial. Tantangan dalam pengajaran konvensional seringkali terletak pada metode yang monoton, sehingga menurunkan minat belajar anak. Untuk mengatasi hal ini, diperlukan media pembelajaran yang memanfaatkan multimedia interaktif</w:t>
      </w:r>
      <w:r w:rsidR="001C74F6" w:rsidRPr="00C40877">
        <w:rPr>
          <w:iCs/>
          <w:sz w:val="20"/>
          <w:szCs w:val="28"/>
        </w:rPr>
        <w:fldChar w:fldCharType="begin" w:fldLock="1"/>
      </w:r>
      <w:r w:rsidR="001C74F6" w:rsidRPr="00C40877">
        <w:rPr>
          <w:iCs/>
          <w:sz w:val="20"/>
          <w:szCs w:val="28"/>
        </w:rPr>
        <w:instrText>ADDIN CSL_CITATION {"citationItems":[{"id":"ITEM-1","itemData":{"DOI":"10.31004/riggs.v4i3.2154","ISSN":"2963-9298","abstract":"Penelitian ini bertujuan untuk merancang dan mengimplementasikan media pembelajaran pengenalan huruf abjad berbasis Android dengan pendekatan gamifikasi sebagai alternatif inovatif terhadap metode pembelajaran konvensional yang cenderung monoton dan kurang menarik bagi anak usia dini. Fokus penelitian ini adalah pada penerapan media pembelajaran tersebut di lingkungan Taman Kanak-Kanak Katolik (TKK) Tedikasa Lewograran, di mana kebutuhan akan metode pengajaran yang lebih interaktif dan menyenangkan menjadi sangat penting dalam membangun fondasi literasi awal anak. Penelitian ini menggunakan metode deskriptif dengan teknik pengumpulan data melalui wawancara kepada guru, observasi langsung terhadap aktivitas belajar anak, serta penyebaran kuesioner kepada pengguna aplikasi. Aplikasi yang dikembangkan mengintegrasikan elemen gamifikasi seperti sistem poin, level bertahap, animasi interaktif, serta umpan balik suara untuk meningkatkan motivasi belajar dan keterlibatan anak secara aktif. Hasil penelitian menunjukkan bahwa media pembelajaran ini dinilai efektif dalam meningkatkan pemahaman anak terhadap huruf abjad serta mampu menarik minat belajar mereka secara signifikan. Selain itu, aplikasi ini juga memperoleh respon positif dari para guru yang menilai bahwa pendekatan ini membantu dalam proses pembelajaran dan mampu menyesuaikan dengan karakteristik perkembangan kognitif anak usia dini. Dengan demikian, penggunaan media pembelajaran berbasis Android dengan pendekatan gamifikasi dapat menjadi solusi edukatif yang relevan dalam mendukung proses pembelajaran yang lebih menyenangkan dan bermakna di jenjang PAUD.","author":[{"dropping-particle":"","family":"Uran","given":"Damianus Deveuster Meko","non-dropping-particle":"","parse-names":false,"suffix":""},{"dropping-particle":"","family":"Weking","given":"Alfian Nara","non-dropping-particle":"","parse-names":false,"suffix":""},{"dropping-particle":"","family":"Watomakin","given":"Dominikus Boli Watomakin","non-dropping-particle":"","parse-names":false,"suffix":""}],"container-title":"RIGGS: Journal of Artificial Intelligence and Digital Business","id":"ITEM-1","issue":"3","issued":{"date-parts":[["2025"]]},"page":"1319-1326","title":"Penerapan Metode Gamifikasi Pembelajaran Pengenalan Huruf Abjad Berbasis Android","type":"article-journal","volume":"4"},"uris":["http://www.mendeley.com/documents/?uuid=8421eb77-bece-4ba3-b9f2-8512849b64bf"]}],"mendeley":{"formattedCitation":"[10]","plainTextFormattedCitation":"[10]","previouslyFormattedCitation":"[10]"},"properties":{"noteIndex":0},"schema":"https://github.com/citation-style-language/schema/raw/master/csl-citation.json"}</w:instrText>
      </w:r>
      <w:r w:rsidR="001C74F6" w:rsidRPr="00C40877">
        <w:rPr>
          <w:iCs/>
          <w:sz w:val="20"/>
          <w:szCs w:val="28"/>
        </w:rPr>
        <w:fldChar w:fldCharType="separate"/>
      </w:r>
      <w:r w:rsidR="004E0BA0">
        <w:rPr>
          <w:iCs/>
          <w:noProof/>
          <w:sz w:val="20"/>
          <w:szCs w:val="28"/>
        </w:rPr>
        <w:t xml:space="preserve"> [</w:t>
      </w:r>
      <w:r w:rsidR="001C74F6" w:rsidRPr="00C40877">
        <w:rPr>
          <w:iCs/>
          <w:noProof/>
          <w:sz w:val="20"/>
          <w:szCs w:val="28"/>
        </w:rPr>
        <w:t>10]</w:t>
      </w:r>
      <w:r w:rsidR="001C74F6" w:rsidRPr="00C40877">
        <w:rPr>
          <w:iCs/>
          <w:sz w:val="20"/>
          <w:szCs w:val="28"/>
        </w:rPr>
        <w:fldChar w:fldCharType="end"/>
      </w:r>
      <w:r w:rsidRPr="00C40877">
        <w:rPr>
          <w:iCs/>
          <w:sz w:val="20"/>
          <w:szCs w:val="28"/>
        </w:rPr>
        <w:t xml:space="preserve">. </w:t>
      </w:r>
      <w:r w:rsidR="001C74F6" w:rsidRPr="00C40877">
        <w:rPr>
          <w:iCs/>
          <w:sz w:val="20"/>
          <w:szCs w:val="28"/>
        </w:rPr>
        <w:t>M</w:t>
      </w:r>
      <w:r w:rsidRPr="00C40877">
        <w:rPr>
          <w:iCs/>
          <w:sz w:val="20"/>
          <w:szCs w:val="28"/>
        </w:rPr>
        <w:t>edia pembelajaran digital interaktif memiliki pengaruh positif yang signifikan terhadap minat belajar anak usia dini</w:t>
      </w:r>
      <w:r w:rsidR="001C74F6" w:rsidRPr="00C40877">
        <w:rPr>
          <w:iCs/>
          <w:sz w:val="20"/>
          <w:szCs w:val="28"/>
        </w:rPr>
        <w:fldChar w:fldCharType="begin" w:fldLock="1"/>
      </w:r>
      <w:r w:rsidR="00366BFC" w:rsidRPr="00C40877">
        <w:rPr>
          <w:iCs/>
          <w:sz w:val="20"/>
          <w:szCs w:val="28"/>
        </w:rPr>
        <w:instrText>ADDIN CSL_CITATION {"citationItems":[{"id":"ITEM-1","itemData":{"ISSN":"3047-7077","abstract":"ABSTRAK Penelitian ini bertujuan untuk menguji validitas perancangan game MyFirstAlphabet sebagai media pembelajaran literasi bagi anak usia dini. Penelitian ini menggunakan metode penelitian dan pengembangan (R&amp;D) dengan model ADDIE, yang meliputi analisis, desain, pengembangan, implementasi, dan evaluasi. Pengujian validitas dilakukan dengan melibatkan 2 ahli media, 3 praktisi (guru anak usia 4-5 tahun), dan 12 anak sebagai subjek uji coba. Data dikumpulkan menggunakan angket penilaian yang dianalisis secara deskriptif dengan menghitung persentase kevalidan. Hasil penelitian menunjukkan bahwa game MyFirstAlphabet memiliki validitas tinggi dengan persentase validitas ahli materi 91,66%, ahli media 90,62%, dan praktisi 91,66%. Uji coba pada 12 anak menunjukkan persentase kevalidan 84,92%. Berdasarkan hasil tersebut, game ini dinyatakan sangat valid dan layak digunakan untuk meningkatkan kemampuan literasi dasar anak usia dini. Media ini mampu menyajikan pembelajaran yang menarik dan interaktif, serta meningkatkan motivasi belajar anak melalui elemen visual dan aktivitas yang menyenangkan. KATA KUNCI: Anak usia dini, literasi, validitas media pembelajaran. ABSTRACT This study aims to test the validity of MyFirstAlphabet game design as a literacy learning media for early childhood. This research uses the research and development (R&amp;D) method with the ADDIE model, which includes analysis, design, development, implementation, and evaluation. Validity testing was conducted by involving 2 media experts, 3 practitioners (4-5 year old children's teachers), and 12 children as test subjects. Data was collected using an assessment questionnaire which was analysed descriptively by calculating the percentage of validity. The results showed that the MyFirstAlphabet game had high validity with a percentage validity of 91.66% material experts, 90.62% media experts, and 91.66% practitioners. The trial on 12 children showed a validity percentage of 84.92%. Based on these results, this game is declared very valid and feasible to use to improve basic literacy skills in early childhood. This media is able to present interesting and interactive learning, and increase children's learning motivation through visual elements and fun activities.","author":[{"dropping-particle":"","family":"Nashirah","given":"Siti Zairina","non-dropping-particle":"","parse-names":false,"suffix":""},{"dropping-particle":"","family":"Gowinda","given":"Dhian","non-dropping-particle":"","parse-names":false,"suffix":""},{"dropping-particle":"","family":"Safitri","given":"Luh","non-dropping-particle":"","parse-names":false,"suffix":""},{"dropping-particle":"","family":"Adhe","given":"Kartika Rinakit","non-dropping-particle":"","parse-names":false,"suffix":""},{"dropping-particle":"","family":"Ningrum","given":"Mallevi Agustin","non-dropping-particle":"","parse-names":false,"suffix":""}],"container-title":"Jurnal Ilmiah Multidisiplin","id":"ITEM-1","issue":"1","issued":{"date-parts":[["2025"]]},"page":"8-15","title":"Validitas Perancangan Game Myfirstalphabet Sebagai\nMedia Pembelajaran Literasi Anak Usia Dini","type":"article-journal","volume":"2"},"uris":["http://www.mendeley.com/documents/?uuid=3c155476-a32d-48c3-a8d4-4c37a1782d39"]}],"mendeley":{"formattedCitation":"[11]","plainTextFormattedCitation":"[11]","previouslyFormattedCitation":"[11]"},"properties":{"noteIndex":0},"schema":"https://github.com/citation-style-language/schema/raw/master/csl-citation.json"}</w:instrText>
      </w:r>
      <w:r w:rsidR="001C74F6" w:rsidRPr="00C40877">
        <w:rPr>
          <w:iCs/>
          <w:sz w:val="20"/>
          <w:szCs w:val="28"/>
        </w:rPr>
        <w:fldChar w:fldCharType="separate"/>
      </w:r>
      <w:r w:rsidR="004E0BA0">
        <w:rPr>
          <w:iCs/>
          <w:noProof/>
          <w:sz w:val="20"/>
          <w:szCs w:val="28"/>
        </w:rPr>
        <w:t xml:space="preserve"> [</w:t>
      </w:r>
      <w:r w:rsidR="001C74F6" w:rsidRPr="00C40877">
        <w:rPr>
          <w:iCs/>
          <w:noProof/>
          <w:sz w:val="20"/>
          <w:szCs w:val="28"/>
        </w:rPr>
        <w:t>11]</w:t>
      </w:r>
      <w:r w:rsidR="001C74F6" w:rsidRPr="00C40877">
        <w:rPr>
          <w:iCs/>
          <w:sz w:val="20"/>
          <w:szCs w:val="28"/>
        </w:rPr>
        <w:fldChar w:fldCharType="end"/>
      </w:r>
      <w:r w:rsidRPr="00C40877">
        <w:rPr>
          <w:iCs/>
          <w:sz w:val="20"/>
          <w:szCs w:val="28"/>
        </w:rPr>
        <w:t>.</w:t>
      </w:r>
    </w:p>
    <w:p w14:paraId="66FC3943" w14:textId="77777777" w:rsidR="000D0EA3" w:rsidRPr="00C40877" w:rsidRDefault="000D0EA3" w:rsidP="001F58ED">
      <w:pPr>
        <w:rPr>
          <w:iCs/>
          <w:sz w:val="20"/>
          <w:szCs w:val="28"/>
        </w:rPr>
      </w:pPr>
    </w:p>
    <w:p w14:paraId="49FB45DF" w14:textId="5176568B" w:rsidR="000D0EA3" w:rsidRPr="00C40877" w:rsidRDefault="000D0EA3" w:rsidP="000D0EA3">
      <w:pPr>
        <w:rPr>
          <w:iCs/>
          <w:sz w:val="20"/>
          <w:szCs w:val="28"/>
          <w:lang w:val="en-ID"/>
        </w:rPr>
      </w:pPr>
      <w:r w:rsidRPr="000D0EA3">
        <w:rPr>
          <w:iCs/>
          <w:sz w:val="20"/>
          <w:szCs w:val="28"/>
          <w:lang w:val="en-ID"/>
        </w:rPr>
        <w:t>Untuk memastikan kualitas dan fungsionalitas game edukasi, penelitian ini mengacu pada metodologi pengembangan sistem informasi berbasis web yang terstruktur. Model Waterfall sering dipilih dalam pengembangan sistem informasi pendidikan skala kecil hingga menengah karena pendekatannya yang sistematis dan sekuensial, dimulai dari analisis kebutuhan, perancangan, implementasi, dan pengujian</w:t>
      </w:r>
      <w:r w:rsidR="00366BFC" w:rsidRPr="00C40877">
        <w:rPr>
          <w:iCs/>
          <w:sz w:val="20"/>
          <w:szCs w:val="28"/>
          <w:lang w:val="en-ID"/>
        </w:rPr>
        <w:fldChar w:fldCharType="begin" w:fldLock="1"/>
      </w:r>
      <w:r w:rsidR="00C40877" w:rsidRPr="00C40877">
        <w:rPr>
          <w:iCs/>
          <w:sz w:val="20"/>
          <w:szCs w:val="28"/>
          <w:lang w:val="en-ID"/>
        </w:rPr>
        <w:instrText>ADDIN CSL_CITATION {"citationItems":[{"id":"ITEM-1","itemData":{"author":[{"dropping-particle":"","family":"Hasan","given":"Al","non-dropping-particle":"","parse-names":false,"suffix":""},{"dropping-particle":"","family":"Binjai","given":"Kota","non-dropping-particle":"","parse-names":false,"suffix":""},{"dropping-particle":"","family":"Yanti","given":"Astria Dwi","non-dropping-particle":"","parse-names":false,"suffix":""},{"dropping-particle":"","family":"Wulandari","given":"Heni","non-dropping-particle":"","parse-names":false,"suffix":""},{"dropping-particle":"","family":"Arista","given":"Ruly Dwi","non-dropping-particle":"","parse-names":false,"suffix":""}],"id":"ITEM-1","issued":{"date-parts":[["2025"]]},"title":"Desain dan Pembangunan Aplikasi Augmented Reality untuk Pengenalan Huruf Alphabet secara Interaktif pada Siswa dan Siswi Raudhatul Athfal","type":"article-journal","volume":"5"},"uris":["http://www.mendeley.com/documents/?uuid=e52f897e-09ca-429d-9469-9cbe0e429f91"]}],"mendeley":{"formattedCitation":"[12]","plainTextFormattedCitation":"[12]","previouslyFormattedCitation":"[12]"},"properties":{"noteIndex":0},"schema":"https://github.com/citation-style-language/schema/raw/master/csl-citation.json"}</w:instrText>
      </w:r>
      <w:r w:rsidR="00366BFC" w:rsidRPr="00C40877">
        <w:rPr>
          <w:iCs/>
          <w:sz w:val="20"/>
          <w:szCs w:val="28"/>
          <w:lang w:val="en-ID"/>
        </w:rPr>
        <w:fldChar w:fldCharType="separate"/>
      </w:r>
      <w:r w:rsidR="004E0BA0">
        <w:rPr>
          <w:iCs/>
          <w:noProof/>
          <w:sz w:val="20"/>
          <w:szCs w:val="28"/>
          <w:lang w:val="en-ID"/>
        </w:rPr>
        <w:t xml:space="preserve"> [</w:t>
      </w:r>
      <w:r w:rsidR="00366BFC" w:rsidRPr="00C40877">
        <w:rPr>
          <w:iCs/>
          <w:noProof/>
          <w:sz w:val="20"/>
          <w:szCs w:val="28"/>
          <w:lang w:val="en-ID"/>
        </w:rPr>
        <w:t>12]</w:t>
      </w:r>
      <w:r w:rsidR="00366BFC" w:rsidRPr="00C40877">
        <w:rPr>
          <w:iCs/>
          <w:sz w:val="20"/>
          <w:szCs w:val="28"/>
          <w:lang w:val="en-ID"/>
        </w:rPr>
        <w:fldChar w:fldCharType="end"/>
      </w:r>
      <w:r w:rsidRPr="000D0EA3">
        <w:rPr>
          <w:iCs/>
          <w:sz w:val="20"/>
          <w:szCs w:val="28"/>
          <w:lang w:val="en-ID"/>
        </w:rPr>
        <w:t xml:space="preserve">. Pemilihan metode ini menjamin bahwa sistem yang </w:t>
      </w:r>
      <w:r w:rsidRPr="000D0EA3">
        <w:rPr>
          <w:iCs/>
          <w:sz w:val="20"/>
          <w:szCs w:val="28"/>
          <w:lang w:val="en-ID"/>
        </w:rPr>
        <w:lastRenderedPageBreak/>
        <w:t>dihasilkan, termasuk fitur dan desain game, benar-benar sesuai dengan kebutuhan operasional guru dan preferensi siswa di lokasi studi.</w:t>
      </w:r>
    </w:p>
    <w:p w14:paraId="04ADAC3D" w14:textId="77777777" w:rsidR="000D0EA3" w:rsidRPr="000D0EA3" w:rsidRDefault="000D0EA3" w:rsidP="000D0EA3">
      <w:pPr>
        <w:rPr>
          <w:iCs/>
          <w:sz w:val="20"/>
          <w:szCs w:val="28"/>
          <w:lang w:val="en-ID"/>
        </w:rPr>
      </w:pPr>
    </w:p>
    <w:p w14:paraId="47B4540D" w14:textId="09232DBA" w:rsidR="000D0EA3" w:rsidRDefault="000D0EA3" w:rsidP="000D0EA3">
      <w:pPr>
        <w:rPr>
          <w:iCs/>
          <w:sz w:val="20"/>
          <w:szCs w:val="28"/>
          <w:lang w:val="en-ID"/>
        </w:rPr>
      </w:pPr>
      <w:r w:rsidRPr="000D0EA3">
        <w:rPr>
          <w:iCs/>
          <w:sz w:val="20"/>
          <w:szCs w:val="28"/>
          <w:lang w:val="en-ID"/>
        </w:rPr>
        <w:t xml:space="preserve">Pengujian sistem yang dikembangkan harus melibatkan validasi fungsional. Pengujian Black-Box merupakan metode yang ideal untuk memverifikasi bahwa seluruh fitur yang terkait dengan pembelajaran alfabet, seperti pengenalan huruf, game mencocokkan, dan umpan balik suara, berfungsi dengan baik dari perspektif pengguna akhir (peran anak dan guru) </w:t>
      </w:r>
      <w:r w:rsidR="00C40877" w:rsidRPr="00C40877">
        <w:rPr>
          <w:iCs/>
          <w:sz w:val="20"/>
          <w:szCs w:val="28"/>
          <w:lang w:val="en-ID"/>
        </w:rPr>
        <w:fldChar w:fldCharType="begin" w:fldLock="1"/>
      </w:r>
      <w:r w:rsidR="00C40877" w:rsidRPr="00C40877">
        <w:rPr>
          <w:iCs/>
          <w:sz w:val="20"/>
          <w:szCs w:val="28"/>
          <w:lang w:val="en-ID"/>
        </w:rPr>
        <w:instrText>ADDIN CSL_CITATION {"citationItems":[{"id":"ITEM-1","itemData":{"author":[{"dropping-particle":"","family":"Nayu","given":"S D N","non-dropping-particle":"","parse-names":false,"suffix":""},{"dropping-particle":"","family":"Setyawan","given":"Bintoro Dewa","non-dropping-particle":"","parse-names":false,"suffix":""},{"dropping-particle":"","family":"Trisiana","given":"Anita","non-dropping-particle":"","parse-names":false,"suffix":""}],"id":"ITEM-1","issue":"76","issued":{"date-parts":[["2025"]]},"title":"Pengembangan Media Pembelajaran Berbasis Game Media Development Game-Based Learning Education at Sdn Nayu 77 Surakarta","type":"article-journal"},"uris":["http://www.mendeley.com/documents/?uuid=1412c63a-e3ed-45f3-882f-f88bcd71ad3f"]}],"mendeley":{"formattedCitation":"[13]","plainTextFormattedCitation":"[13]","previouslyFormattedCitation":"[13]"},"properties":{"noteIndex":0},"schema":"https://github.com/citation-style-language/schema/raw/master/csl-citation.json"}</w:instrText>
      </w:r>
      <w:r w:rsidR="00C40877" w:rsidRPr="00C40877">
        <w:rPr>
          <w:iCs/>
          <w:sz w:val="20"/>
          <w:szCs w:val="28"/>
          <w:lang w:val="en-ID"/>
        </w:rPr>
        <w:fldChar w:fldCharType="separate"/>
      </w:r>
      <w:r w:rsidR="004E0BA0">
        <w:rPr>
          <w:iCs/>
          <w:noProof/>
          <w:sz w:val="20"/>
          <w:szCs w:val="28"/>
          <w:lang w:val="en-ID"/>
        </w:rPr>
        <w:t xml:space="preserve"> [</w:t>
      </w:r>
      <w:r w:rsidR="00C40877" w:rsidRPr="00C40877">
        <w:rPr>
          <w:iCs/>
          <w:noProof/>
          <w:sz w:val="20"/>
          <w:szCs w:val="28"/>
          <w:lang w:val="en-ID"/>
        </w:rPr>
        <w:t>13]</w:t>
      </w:r>
      <w:r w:rsidR="00C40877" w:rsidRPr="00C40877">
        <w:rPr>
          <w:iCs/>
          <w:sz w:val="20"/>
          <w:szCs w:val="28"/>
          <w:lang w:val="en-ID"/>
        </w:rPr>
        <w:fldChar w:fldCharType="end"/>
      </w:r>
      <w:r w:rsidRPr="000D0EA3">
        <w:rPr>
          <w:iCs/>
          <w:sz w:val="20"/>
          <w:szCs w:val="28"/>
          <w:lang w:val="en-ID"/>
        </w:rPr>
        <w:t>. Penelitian-penelitian ini menegaskan bahwa pengembangan sistem akademik atau media pembelajaran berbasis web memerlukan validasi yang ketat agar mampu mempermudah proses administrasi sekolah dan komunikasi guru-orang tua, serta memastikan sistem berjalan sesuai spesifikasi yang direncanakan</w:t>
      </w:r>
      <w:r w:rsidR="00C40877" w:rsidRPr="00C40877">
        <w:rPr>
          <w:iCs/>
          <w:sz w:val="20"/>
          <w:szCs w:val="28"/>
          <w:lang w:val="en-ID"/>
        </w:rPr>
        <w:fldChar w:fldCharType="begin" w:fldLock="1"/>
      </w:r>
      <w:r w:rsidR="007E36E0">
        <w:rPr>
          <w:iCs/>
          <w:sz w:val="20"/>
          <w:szCs w:val="28"/>
          <w:lang w:val="en-ID"/>
        </w:rPr>
        <w:instrText>ADDIN CSL_CITATION {"citationItems":[{"id":"ITEM-1","itemData":{"author":[{"dropping-particle":"","family":"Prihandini","given":"Cahyaning Tyas","non-dropping-particle":"","parse-names":false,"suffix":""},{"dropping-particle":"","family":"Trisiana","given":"Anita","non-dropping-particle":"","parse-names":false,"suffix":""},{"dropping-particle":"","family":"Daryono","given":"","non-dropping-particle":"","parse-names":false,"suffix":""}],"id":"ITEM-1","issue":"September","issued":{"date-parts":[["2025"]]},"title":"PERANCANGAN MEDIA PEMBELAJARAN GAME EDUKASI BERBASIS MOBILE PADA MATERI BANGUN DATAR KELAS V SD ISLAM COKROAMINOTO","type":"article-journal","volume":"10"},"uris":["http://www.mendeley.com/documents/?uuid=42b4b50c-13e6-4d8e-8d9c-89a01ec677b3"]}],"mendeley":{"formattedCitation":"[14]","plainTextFormattedCitation":"[14]","previouslyFormattedCitation":"[14]"},"properties":{"noteIndex":0},"schema":"https://github.com/citation-style-language/schema/raw/master/csl-citation.json"}</w:instrText>
      </w:r>
      <w:r w:rsidR="00C40877" w:rsidRPr="00C40877">
        <w:rPr>
          <w:iCs/>
          <w:sz w:val="20"/>
          <w:szCs w:val="28"/>
          <w:lang w:val="en-ID"/>
        </w:rPr>
        <w:fldChar w:fldCharType="separate"/>
      </w:r>
      <w:r w:rsidR="004E0BA0">
        <w:rPr>
          <w:iCs/>
          <w:noProof/>
          <w:sz w:val="20"/>
          <w:szCs w:val="28"/>
          <w:lang w:val="en-ID"/>
        </w:rPr>
        <w:t xml:space="preserve"> [</w:t>
      </w:r>
      <w:r w:rsidR="00C40877" w:rsidRPr="00C40877">
        <w:rPr>
          <w:iCs/>
          <w:noProof/>
          <w:sz w:val="20"/>
          <w:szCs w:val="28"/>
          <w:lang w:val="en-ID"/>
        </w:rPr>
        <w:t>14]</w:t>
      </w:r>
      <w:r w:rsidR="00C40877" w:rsidRPr="00C40877">
        <w:rPr>
          <w:iCs/>
          <w:sz w:val="20"/>
          <w:szCs w:val="28"/>
          <w:lang w:val="en-ID"/>
        </w:rPr>
        <w:fldChar w:fldCharType="end"/>
      </w:r>
      <w:r w:rsidRPr="000D0EA3">
        <w:rPr>
          <w:iCs/>
          <w:sz w:val="20"/>
          <w:szCs w:val="28"/>
          <w:lang w:val="en-ID"/>
        </w:rPr>
        <w:t>.</w:t>
      </w:r>
    </w:p>
    <w:p w14:paraId="7B2BCBE6" w14:textId="77777777" w:rsidR="00877BC1" w:rsidRPr="000D0EA3" w:rsidRDefault="00877BC1" w:rsidP="000D0EA3">
      <w:pPr>
        <w:rPr>
          <w:iCs/>
          <w:sz w:val="20"/>
          <w:szCs w:val="28"/>
          <w:lang w:val="en-ID"/>
        </w:rPr>
      </w:pPr>
    </w:p>
    <w:p w14:paraId="198E475C" w14:textId="68159C02" w:rsidR="00366BFC" w:rsidRPr="00366BFC" w:rsidRDefault="000F7B8A" w:rsidP="00366BFC">
      <w:pPr>
        <w:pStyle w:val="Heading1"/>
        <w:numPr>
          <w:ilvl w:val="0"/>
          <w:numId w:val="0"/>
        </w:numPr>
        <w:rPr>
          <w:szCs w:val="21"/>
          <w:lang w:val="en-US"/>
        </w:rPr>
      </w:pPr>
      <w:r w:rsidRPr="00840163">
        <w:rPr>
          <w:szCs w:val="21"/>
          <w:lang w:val="en-US"/>
        </w:rPr>
        <w:t>METODOLOGI</w:t>
      </w:r>
    </w:p>
    <w:p w14:paraId="79B5E134" w14:textId="77777777" w:rsidR="00366BFC" w:rsidRPr="00366BFC" w:rsidRDefault="00366BFC" w:rsidP="00366BFC">
      <w:pPr>
        <w:rPr>
          <w:iCs/>
          <w:sz w:val="20"/>
          <w:szCs w:val="28"/>
        </w:rPr>
      </w:pPr>
      <w:r w:rsidRPr="00366BFC">
        <w:rPr>
          <w:iCs/>
          <w:sz w:val="20"/>
          <w:szCs w:val="28"/>
        </w:rPr>
        <w:t xml:space="preserve">Dalam penelitian ini, data dikumpulkan melalui tiga metode utama: observasi, wawancara, dan studi literatur. Sementara itu, pengembangan sistemnya dilakukan dengan mengikuti tahapan yang terstruktur dari metode </w:t>
      </w:r>
      <w:r w:rsidRPr="00366BFC">
        <w:rPr>
          <w:i/>
          <w:iCs/>
          <w:sz w:val="20"/>
          <w:szCs w:val="28"/>
        </w:rPr>
        <w:t>waterfall</w:t>
      </w:r>
      <w:r w:rsidRPr="00366BFC">
        <w:rPr>
          <w:iCs/>
          <w:sz w:val="20"/>
          <w:szCs w:val="28"/>
        </w:rPr>
        <w:t>.</w:t>
      </w:r>
    </w:p>
    <w:p w14:paraId="518D7B0E" w14:textId="77777777" w:rsidR="00366BFC" w:rsidRPr="00366BFC" w:rsidRDefault="00366BFC" w:rsidP="00366BFC">
      <w:pPr>
        <w:rPr>
          <w:iCs/>
          <w:sz w:val="20"/>
          <w:szCs w:val="28"/>
        </w:rPr>
      </w:pPr>
    </w:p>
    <w:p w14:paraId="3BB6A8F8" w14:textId="0AB3FF66" w:rsidR="00366BFC" w:rsidRPr="00877BC1" w:rsidRDefault="00877BC1" w:rsidP="00366BFC">
      <w:pPr>
        <w:rPr>
          <w:b/>
          <w:bCs/>
          <w:i/>
          <w:sz w:val="20"/>
          <w:szCs w:val="28"/>
        </w:rPr>
      </w:pPr>
      <w:r w:rsidRPr="00877BC1">
        <w:rPr>
          <w:b/>
          <w:bCs/>
          <w:i/>
          <w:sz w:val="20"/>
          <w:szCs w:val="28"/>
        </w:rPr>
        <w:t>Pengumpulan Data</w:t>
      </w:r>
    </w:p>
    <w:p w14:paraId="697D069C" w14:textId="77777777" w:rsidR="00366BFC" w:rsidRPr="00366BFC" w:rsidRDefault="00366BFC" w:rsidP="00366BFC">
      <w:pPr>
        <w:rPr>
          <w:iCs/>
          <w:sz w:val="20"/>
          <w:szCs w:val="28"/>
        </w:rPr>
      </w:pPr>
    </w:p>
    <w:p w14:paraId="17BA53D0" w14:textId="622E061D" w:rsidR="00877BC1" w:rsidRPr="00877BC1" w:rsidRDefault="00366BFC" w:rsidP="00366BFC">
      <w:pPr>
        <w:rPr>
          <w:i/>
          <w:sz w:val="20"/>
          <w:szCs w:val="28"/>
        </w:rPr>
      </w:pPr>
      <w:r w:rsidRPr="00877BC1">
        <w:rPr>
          <w:i/>
          <w:sz w:val="20"/>
          <w:szCs w:val="28"/>
        </w:rPr>
        <w:t xml:space="preserve">Observasi </w:t>
      </w:r>
    </w:p>
    <w:p w14:paraId="36C3F106" w14:textId="4B4E5908" w:rsidR="00366BFC" w:rsidRPr="00877BC1" w:rsidRDefault="00366BFC" w:rsidP="00366BFC">
      <w:pPr>
        <w:rPr>
          <w:i/>
          <w:iCs/>
          <w:sz w:val="20"/>
          <w:szCs w:val="28"/>
        </w:rPr>
      </w:pPr>
      <w:r w:rsidRPr="00366BFC">
        <w:rPr>
          <w:iCs/>
          <w:sz w:val="20"/>
          <w:szCs w:val="28"/>
        </w:rPr>
        <w:t>Observasi adalah metode pengumpulan data yang dilakukan dengan mengamati secara langsung subjek atau lokasi penelitian</w:t>
      </w:r>
      <w:r w:rsidRPr="00366BFC">
        <w:rPr>
          <w:iCs/>
          <w:sz w:val="20"/>
          <w:szCs w:val="28"/>
        </w:rPr>
        <w:fldChar w:fldCharType="begin" w:fldLock="1"/>
      </w:r>
      <w:r w:rsidR="007E36E0">
        <w:rPr>
          <w:iCs/>
          <w:sz w:val="20"/>
          <w:szCs w:val="28"/>
        </w:rPr>
        <w:instrText>ADDIN CSL_CITATION {"citationItems":[{"id":"ITEM-1","itemData":{"DOI":"10.33795/jip.v11i1.5993","ISSN":"2614-6371","abstract":"Media pembelajaran merupakan sarana yang sangat penting dalam pendidikan anak usia TK seperti media pembelajaran literasi dan numerasi. Pada penelitian ini mendapatkan permasalahan terkait media belajar yang masih kurang menarik, sehingga siswa kurang berminat dalam belajar dan terkesan acuh dengan konsep pembelajaran tang diterapkan. pada penelitian ini bertujuan dapat membuat sebuah media pembelajaran inetraktif untuk anak TK dengan tampilan yang menarik. Disini penulis akan membuat sebuah media pembelajaran pengenalan huruf dan angka berbasis game edukasi. Dalam penelitian ini penulis menggunakan metode pengembangan Waterfall, adapun tahapan dari metode Waterfall antara lain : Analysis, Design, Implementation, Testing, Verification, Maintennace. Dari hasil pengujian blackbox mendapatkan 91,6 % yang berarti semua berfungsi dengan baik, dan untuk hasil pengujian whitebox mendapatkan nilai Cyclomatic Complexity adalah 2 yang berarti masuk kategori 1-10 bahwa kode terstruktur dengan baik, mudah diuji, biaya lebih sedikit.","author":[{"dropping-particle":"","family":"Hartanti","given":"Hartanti","non-dropping-particle":"","parse-names":false,"suffix":""},{"dropping-particle":"","family":"Nur Budiman","given":"Saiful","non-dropping-particle":"","parse-names":false,"suffix":""},{"dropping-particle":"","family":"Kirom","given":"Sabitul","non-dropping-particle":"","parse-names":false,"suffix":""}],"container-title":"Jurnal Informatika Polinema","id":"ITEM-1","issue":"1","issued":{"date-parts":[["2024"]]},"page":"69-74","title":"Perancangan dan Implementasi Aplikasi Pembelajaran Pengenalan Huruf dan Angka Berbasis Web di TK Al Hidayah Doko VII","type":"article-journal","volume":"11"},"uris":["http://www.mendeley.com/documents/?uuid=6ce53cb1-85ac-4210-906e-86729d04846a"]}],"mendeley":{"formattedCitation":"[15]","plainTextFormattedCitation":"[15]","previouslyFormattedCitation":"[15]"},"properties":{"noteIndex":0},"schema":"https://github.com/citation-style-language/schema/raw/master/csl-citation.json"}</w:instrText>
      </w:r>
      <w:r w:rsidRPr="00366BFC">
        <w:rPr>
          <w:iCs/>
          <w:sz w:val="20"/>
          <w:szCs w:val="28"/>
        </w:rPr>
        <w:fldChar w:fldCharType="separate"/>
      </w:r>
      <w:r w:rsidR="004E0BA0">
        <w:rPr>
          <w:iCs/>
          <w:noProof/>
          <w:sz w:val="20"/>
          <w:szCs w:val="28"/>
        </w:rPr>
        <w:t xml:space="preserve"> [</w:t>
      </w:r>
      <w:r w:rsidR="00C40877" w:rsidRPr="00C40877">
        <w:rPr>
          <w:iCs/>
          <w:noProof/>
          <w:sz w:val="20"/>
          <w:szCs w:val="28"/>
        </w:rPr>
        <w:t>15]</w:t>
      </w:r>
      <w:r w:rsidRPr="00366BFC">
        <w:rPr>
          <w:iCs/>
          <w:sz w:val="20"/>
          <w:szCs w:val="28"/>
        </w:rPr>
        <w:fldChar w:fldCharType="end"/>
      </w:r>
      <w:r w:rsidRPr="00366BFC">
        <w:rPr>
          <w:iCs/>
          <w:sz w:val="20"/>
          <w:szCs w:val="28"/>
        </w:rPr>
        <w:t>. observasi langsung di Rumah Belajar Anak Hebat Sribasuki. Selama observasi, kami mencermati metode pembelajaran yang digunakan, yaitu pengenalan huruf dengan buku bergambar dan lembar kerja. Dari pengamatan ini, terlihat jelas bahwa anak-anak sering kali kehilangan fokus dan motivasi karena media yang digunakan kurang interaktif. Mereka cenderung cepat bosan dan kurang berpartisipasi aktif dalam kegiatan belajar.</w:t>
      </w:r>
    </w:p>
    <w:p w14:paraId="16023A70" w14:textId="77777777" w:rsidR="00366BFC" w:rsidRPr="00366BFC" w:rsidRDefault="00366BFC" w:rsidP="00366BFC">
      <w:pPr>
        <w:rPr>
          <w:iCs/>
          <w:sz w:val="20"/>
          <w:szCs w:val="28"/>
        </w:rPr>
      </w:pPr>
    </w:p>
    <w:p w14:paraId="09361A3C" w14:textId="05A36F4E" w:rsidR="00877BC1" w:rsidRPr="00877BC1" w:rsidRDefault="00366BFC" w:rsidP="00366BFC">
      <w:pPr>
        <w:rPr>
          <w:i/>
          <w:sz w:val="20"/>
          <w:szCs w:val="28"/>
        </w:rPr>
      </w:pPr>
      <w:r w:rsidRPr="00877BC1">
        <w:rPr>
          <w:i/>
          <w:sz w:val="20"/>
          <w:szCs w:val="28"/>
        </w:rPr>
        <w:t>Wawancara</w:t>
      </w:r>
    </w:p>
    <w:p w14:paraId="1595F27D" w14:textId="2B557A00" w:rsidR="00366BFC" w:rsidRPr="00366BFC" w:rsidRDefault="00366BFC" w:rsidP="00366BFC">
      <w:pPr>
        <w:rPr>
          <w:iCs/>
          <w:sz w:val="20"/>
          <w:szCs w:val="28"/>
        </w:rPr>
      </w:pPr>
      <w:r w:rsidRPr="00366BFC">
        <w:rPr>
          <w:iCs/>
          <w:sz w:val="20"/>
          <w:szCs w:val="28"/>
        </w:rPr>
        <w:t>Wawancara adalah metode untuk mendapatkan informasi dari seseorang dengan mengajukan pertanyaan secara lisan dan menerima jawaban lisan</w:t>
      </w:r>
      <w:r w:rsidRPr="00366BFC">
        <w:rPr>
          <w:iCs/>
          <w:sz w:val="20"/>
          <w:szCs w:val="28"/>
        </w:rPr>
        <w:fldChar w:fldCharType="begin" w:fldLock="1"/>
      </w:r>
      <w:r w:rsidR="007E36E0">
        <w:rPr>
          <w:iCs/>
          <w:sz w:val="20"/>
          <w:szCs w:val="28"/>
        </w:rPr>
        <w:instrText>ADDIN CSL_CITATION {"citationItems":[{"id":"ITEM-1","itemData":{"DOI":"10.51717/simkom.v10i1.732","ISSN":"2581-1614","abstract":"Proses rekrutmen pekerjaan semakin kompetitif, dan wawancara kerja menjadi bagian penting dalam seleksi karyawan. Maka dari itu, pelamar kerja perlu mempersiapkan dan mengenal wawancara kerja. Pada umumnya, pembelajaran untuk mengenalkan interview kerja masih menggunakan buku pedoman, video, dan lain-lain. Game dianggap sebagai alternatif media pembelajaran interaktif. Game diharapkan dapat memberikan simulasi wawancara, memperkenalkan konsep interview kerja, dan memberikan umpan balik langsung terhadap keputusan yang diambil pelamar. Visual Novel Game dibangun dengan menggunakan metode Game Development Life Cycle. Metode penelitian Research and Development (R&amp;D) digunakan dengan subjek penelitian 33 orang. Evaluasi uji coba pada data pengukuran dari kuesioner memperoleh hasil bahwa pengukuran terhadap minat yang terbangun rata-rata sebesar 80,90%, SUS sebesar 81,21%, Game experience sebesar 81,51%, Net promotor score sebesar 86,66%, dan after game experience sebesar 80,66%. Hasil pengukuran ini menegaskan bahwa pemain memiliki minat yang baik untuk melihat interview kerja diterapkan dalam game dan tanggapan yang sangat baik secara keseluruhan.","author":[{"dropping-particle":"","family":"Setiawan","given":"Hagai Brayen","non-dropping-particle":"","parse-names":false,"suffix":""},{"dropping-particle":"","family":"Sukamto","given":"Rosa Ariani","non-dropping-particle":"","parse-names":false,"suffix":""},{"dropping-particle":"","family":"Hambali","given":"Yudi Ahmad","non-dropping-particle":"","parse-names":false,"suffix":""}],"container-title":"Simkom","id":"ITEM-1","issue":"1","issued":{"date-parts":[["2025"]]},"page":"87-100","title":"Rancang Bangun Visual Novel Game Sebagai Media Pengenalan Interview Kerja","type":"article-journal","volume":"10"},"uris":["http://www.mendeley.com/documents/?uuid=595b4f17-e535-428a-a8f7-c58ba966235d"]}],"mendeley":{"formattedCitation":"[16]","plainTextFormattedCitation":"[16]","previouslyFormattedCitation":"[16]"},"properties":{"noteIndex":0},"schema":"https://github.com/citation-style-language/schema/raw/master/csl-citation.json"}</w:instrText>
      </w:r>
      <w:r w:rsidRPr="00366BFC">
        <w:rPr>
          <w:iCs/>
          <w:sz w:val="20"/>
          <w:szCs w:val="28"/>
        </w:rPr>
        <w:fldChar w:fldCharType="separate"/>
      </w:r>
      <w:r w:rsidR="004E0BA0">
        <w:rPr>
          <w:iCs/>
          <w:noProof/>
          <w:sz w:val="20"/>
          <w:szCs w:val="28"/>
        </w:rPr>
        <w:t xml:space="preserve"> [</w:t>
      </w:r>
      <w:r w:rsidR="00C40877" w:rsidRPr="00C40877">
        <w:rPr>
          <w:iCs/>
          <w:noProof/>
          <w:sz w:val="20"/>
          <w:szCs w:val="28"/>
        </w:rPr>
        <w:t>16]</w:t>
      </w:r>
      <w:r w:rsidRPr="00366BFC">
        <w:rPr>
          <w:iCs/>
          <w:sz w:val="20"/>
          <w:szCs w:val="28"/>
        </w:rPr>
        <w:fldChar w:fldCharType="end"/>
      </w:r>
      <w:r w:rsidRPr="00366BFC">
        <w:rPr>
          <w:iCs/>
          <w:sz w:val="20"/>
          <w:szCs w:val="28"/>
        </w:rPr>
        <w:t>. wawancara mendalam kepada para pengajar dan beberapa anak. Dari wawancara dengan pengajar, kami menemukan bahwa mereka membutuhkan alat bantu yang lebih menarik dan dinamis untuk menjaga konsentrasi anak-anak. Mereka berharap adanya media yang bisa menggabungkan unsur bermain dan belajar.</w:t>
      </w:r>
    </w:p>
    <w:p w14:paraId="34846F24" w14:textId="77777777" w:rsidR="00366BFC" w:rsidRPr="00366BFC" w:rsidRDefault="00366BFC" w:rsidP="00366BFC">
      <w:pPr>
        <w:rPr>
          <w:iCs/>
          <w:sz w:val="20"/>
          <w:szCs w:val="28"/>
        </w:rPr>
      </w:pPr>
    </w:p>
    <w:p w14:paraId="57A887BA" w14:textId="3AFB3C5A" w:rsidR="00366BFC" w:rsidRPr="00877BC1" w:rsidRDefault="00366BFC" w:rsidP="00366BFC">
      <w:pPr>
        <w:rPr>
          <w:i/>
          <w:sz w:val="20"/>
          <w:szCs w:val="28"/>
        </w:rPr>
      </w:pPr>
      <w:r w:rsidRPr="00877BC1">
        <w:rPr>
          <w:i/>
          <w:sz w:val="20"/>
          <w:szCs w:val="28"/>
        </w:rPr>
        <w:t>Studi literatur</w:t>
      </w:r>
    </w:p>
    <w:p w14:paraId="7CD65C41" w14:textId="22804392" w:rsidR="00366BFC" w:rsidRPr="00366BFC" w:rsidRDefault="00366BFC" w:rsidP="00366BFC">
      <w:pPr>
        <w:rPr>
          <w:iCs/>
          <w:sz w:val="20"/>
          <w:szCs w:val="28"/>
        </w:rPr>
      </w:pPr>
      <w:r w:rsidRPr="00366BFC">
        <w:rPr>
          <w:iCs/>
          <w:sz w:val="20"/>
          <w:szCs w:val="28"/>
        </w:rPr>
        <w:t>Studi literatur adalah metode pengumpulan data yang dilakukan dengan mencari dan mengkaji buku serta jurnal yang relevan dengan topik penelitian</w:t>
      </w:r>
      <w:r w:rsidRPr="00366BFC">
        <w:rPr>
          <w:iCs/>
          <w:sz w:val="20"/>
          <w:szCs w:val="28"/>
        </w:rPr>
        <w:fldChar w:fldCharType="begin" w:fldLock="1"/>
      </w:r>
      <w:r w:rsidR="007E36E0">
        <w:rPr>
          <w:iCs/>
          <w:sz w:val="20"/>
          <w:szCs w:val="28"/>
        </w:rPr>
        <w:instrText>ADDIN CSL_CITATION {"citationItems":[{"id":"ITEM-1","itemData":{"DOI":"10.32699/jamasy.v3i1.4374","abstract":"Penelitian ini bertujuan untuk mengetahui prosedur pembayaran COD, pengendalian sistem, dan pengendalian intern PT JNE Cabang Wonosobo. Data yang digunakan merupakan data deskriptif, sehingga penelitian ini tidak bisa diwakili oleh angka maupun statistik. Hasil penelitian ini menunjukkan prosedur penerimaan pembayaran COD pada PT JNE Cabang Wonosobo dapat dipahami dengan cukup baik. Pengendalian sistem overload yang dilakukan memiliki komitmen terhadap integritas dan nilai etika yang berlaku. Proses kinerja (pengendalian internal) sudah menerapkan empat unsur pokok sistem menurut Mulyadi, yaitu struktur organisasi yang memisahkan tanggung jawab dan wewenang secara tegas, sistem otoriasi dan prosedur pencatatan, praktik yang sehat, dan karyawan yang mutunya sesuai dengan tanggung jawabnya. Pemrosesan barang hilang dan rusak serta ganti rugi sudah dilakukan sesuai kebijakan yang berlaku.","author":[{"dropping-particle":"","family":"Fitriyani","given":"Fella Yunita","non-dropping-particle":"","parse-names":false,"suffix":""}],"container-title":"Jurnal Akuntansi, Manajemen dan Perbankan Syariah","id":"ITEM-1","issue":"1","issued":{"date-parts":[["2023"]]},"page":"61-70","title":"Penerapan Sistem Informasi Akuntansi Pada Prosedur Penerimaan Pembayaran Cash On Delivery (COD)","type":"article-journal","volume":"3"},"uris":["http://www.mendeley.com/documents/?uuid=1eefc032-e818-4b74-8fc3-c2fc5e43066d"]}],"mendeley":{"formattedCitation":"[17]","plainTextFormattedCitation":"[17]","previouslyFormattedCitation":"[17]"},"properties":{"noteIndex":0},"schema":"https://github.com/citation-style-language/schema/raw/master/csl-citation.json"}</w:instrText>
      </w:r>
      <w:r w:rsidRPr="00366BFC">
        <w:rPr>
          <w:iCs/>
          <w:sz w:val="20"/>
          <w:szCs w:val="28"/>
        </w:rPr>
        <w:fldChar w:fldCharType="separate"/>
      </w:r>
      <w:r w:rsidR="004E0BA0">
        <w:rPr>
          <w:iCs/>
          <w:noProof/>
          <w:sz w:val="20"/>
          <w:szCs w:val="28"/>
        </w:rPr>
        <w:t xml:space="preserve"> [</w:t>
      </w:r>
      <w:r w:rsidR="00C40877" w:rsidRPr="00C40877">
        <w:rPr>
          <w:iCs/>
          <w:noProof/>
          <w:sz w:val="20"/>
          <w:szCs w:val="28"/>
        </w:rPr>
        <w:t>17]</w:t>
      </w:r>
      <w:r w:rsidRPr="00366BFC">
        <w:rPr>
          <w:iCs/>
          <w:sz w:val="20"/>
          <w:szCs w:val="28"/>
        </w:rPr>
        <w:fldChar w:fldCharType="end"/>
      </w:r>
      <w:r w:rsidRPr="00366BFC">
        <w:rPr>
          <w:iCs/>
          <w:sz w:val="20"/>
          <w:szCs w:val="28"/>
        </w:rPr>
        <w:t>.</w:t>
      </w:r>
    </w:p>
    <w:p w14:paraId="469E11B0" w14:textId="77777777" w:rsidR="00366BFC" w:rsidRPr="00366BFC" w:rsidRDefault="00366BFC" w:rsidP="00366BFC">
      <w:pPr>
        <w:rPr>
          <w:iCs/>
          <w:sz w:val="20"/>
          <w:szCs w:val="28"/>
        </w:rPr>
      </w:pPr>
    </w:p>
    <w:p w14:paraId="39197251" w14:textId="3AA50645" w:rsidR="00366BFC" w:rsidRPr="004268EC" w:rsidRDefault="004268EC" w:rsidP="00366BFC">
      <w:pPr>
        <w:rPr>
          <w:b/>
          <w:bCs/>
          <w:i/>
          <w:sz w:val="20"/>
          <w:szCs w:val="28"/>
        </w:rPr>
      </w:pPr>
      <w:r w:rsidRPr="004268EC">
        <w:rPr>
          <w:b/>
          <w:bCs/>
          <w:i/>
          <w:sz w:val="20"/>
          <w:szCs w:val="28"/>
        </w:rPr>
        <w:t>Pengembangan Perangkat Lunak</w:t>
      </w:r>
    </w:p>
    <w:p w14:paraId="537BDD48" w14:textId="6282A2B2" w:rsidR="00366BFC" w:rsidRPr="00366BFC" w:rsidRDefault="00366BFC" w:rsidP="00366BFC">
      <w:pPr>
        <w:rPr>
          <w:iCs/>
          <w:sz w:val="20"/>
          <w:szCs w:val="28"/>
        </w:rPr>
      </w:pPr>
      <w:r w:rsidRPr="00366BFC">
        <w:rPr>
          <w:iCs/>
          <w:sz w:val="20"/>
          <w:szCs w:val="28"/>
        </w:rPr>
        <w:t xml:space="preserve">Model </w:t>
      </w:r>
      <w:r w:rsidRPr="00366BFC">
        <w:rPr>
          <w:i/>
          <w:iCs/>
          <w:sz w:val="20"/>
          <w:szCs w:val="28"/>
        </w:rPr>
        <w:t>waterfall</w:t>
      </w:r>
      <w:r w:rsidRPr="00366BFC">
        <w:rPr>
          <w:iCs/>
          <w:sz w:val="20"/>
          <w:szCs w:val="28"/>
        </w:rPr>
        <w:t>, atau sering disebut model linier sekuensial, adalah pendekatan pengembangan perangkat lunak yang dijalankan secara bertahap. Alur kerjanya dimulai dengan analisis, diikuti secara berurutan</w:t>
      </w:r>
      <w:bookmarkStart w:id="1" w:name="_Hlk211702352"/>
      <w:r w:rsidRPr="00366BFC">
        <w:rPr>
          <w:iCs/>
          <w:sz w:val="20"/>
          <w:szCs w:val="28"/>
        </w:rPr>
        <w:fldChar w:fldCharType="begin" w:fldLock="1"/>
      </w:r>
      <w:r w:rsidR="007E36E0">
        <w:rPr>
          <w:iCs/>
          <w:sz w:val="20"/>
          <w:szCs w:val="28"/>
        </w:rPr>
        <w:instrText>ADDIN CSL_CITATION {"citationItems":[{"id":"ITEM-1","itemData":{"abstract":"Penelitian ini bertujuan untuk mengembangkan game RPG berbasis PC berjudul Petualangan Hanoman: Kobaran Api Perang yang mengangkat nilai-nilai budaya dari epos Ramayana, khususnya kisah Hanoman. Metode penelitian yang digunakan adalah model pengembangan perangkat lunak Waterfall, yang terdiri dari tahapan analisis kebutuhan, perancangan sistem, implementasi, pengujian, dan operasional. Game ini dikembangkan menggunakan RPG Maker MV dengan pendekatan literatur sebagai teknik pengumpulan data. Hasil penelitian menunjukkan bahwa game ini memiliki fitur utama seperti gameplay interaktif, desain karakter yang menarik, serta alur cerita yang mengikuti kisah Hanoman. Pengujian dilakukan melalui metode closed-beta testing dengan melibatkan 10 beta tester yang dipilih berdasarkan kriteria tertentu. Hasil evaluasi menunjukkan bahwa rata-rata tingkat kepuasan pengguna mencapai 4,08 dari skala 5, yang mengindikasikan bahwa game ini cukup memuaskan. Simpulan, game Petualangan Hanoman: Kobaran Api Perang berhasil dikembangkan sebagai media hiburan sekaligus edukasi yang berkontribusi dalam pelestarian budaya lokal. Diharapkan, pengembangan lebih lanjut dapat meningkatkan kualitas dan pengalaman bermain game ini.","author":[{"dropping-particle":"","family":"Nugraha","given":"Bima Yuliaji","non-dropping-particle":"","parse-names":false,"suffix":""}],"container-title":"Jurnal Rekayasa Sistem Informasi dan Teknologi","id":"ITEM-1","issue":"3","issued":{"date-parts":[["2025"]]},"page":"1118-1131","title":"Rancangan Bangun Game Role-Playing Game “Petualangan Hanoman Kobaran Api Perang” Berbasis Platform PC","type":"article-journal","volume":"2"},"uris":["http://www.mendeley.com/documents/?uuid=376820ae-d3a1-4bc8-a3c8-a22344d55eb5"]}],"mendeley":{"formattedCitation":"[18]","plainTextFormattedCitation":"[18]","previouslyFormattedCitation":"[18]"},"properties":{"noteIndex":0},"schema":"https://github.com/citation-style-language/schema/raw/master/csl-citation.json"}</w:instrText>
      </w:r>
      <w:r w:rsidRPr="00366BFC">
        <w:rPr>
          <w:iCs/>
          <w:sz w:val="20"/>
          <w:szCs w:val="28"/>
        </w:rPr>
        <w:fldChar w:fldCharType="separate"/>
      </w:r>
      <w:r w:rsidR="004E0BA0">
        <w:rPr>
          <w:iCs/>
          <w:noProof/>
          <w:sz w:val="20"/>
          <w:szCs w:val="28"/>
        </w:rPr>
        <w:t xml:space="preserve"> [</w:t>
      </w:r>
      <w:r w:rsidR="00C40877" w:rsidRPr="00C40877">
        <w:rPr>
          <w:iCs/>
          <w:noProof/>
          <w:sz w:val="20"/>
          <w:szCs w:val="28"/>
        </w:rPr>
        <w:t>18]</w:t>
      </w:r>
      <w:r w:rsidRPr="00366BFC">
        <w:rPr>
          <w:iCs/>
          <w:sz w:val="20"/>
          <w:szCs w:val="28"/>
        </w:rPr>
        <w:fldChar w:fldCharType="end"/>
      </w:r>
      <w:bookmarkEnd w:id="1"/>
      <w:r w:rsidRPr="00366BFC">
        <w:rPr>
          <w:iCs/>
          <w:sz w:val="20"/>
          <w:szCs w:val="28"/>
        </w:rPr>
        <w:t>.</w:t>
      </w:r>
    </w:p>
    <w:p w14:paraId="14139473" w14:textId="77777777" w:rsidR="00274A43" w:rsidRDefault="00274A43" w:rsidP="00C40877">
      <w:pPr>
        <w:jc w:val="center"/>
        <w:rPr>
          <w:iCs/>
          <w:sz w:val="20"/>
          <w:szCs w:val="28"/>
          <w:lang w:val="id"/>
        </w:rPr>
      </w:pPr>
    </w:p>
    <w:p w14:paraId="51E4F4B6" w14:textId="1DFD28D1" w:rsidR="00366BFC" w:rsidRPr="00366BFC" w:rsidRDefault="00366BFC" w:rsidP="00C40877">
      <w:pPr>
        <w:jc w:val="center"/>
        <w:rPr>
          <w:iCs/>
          <w:sz w:val="20"/>
          <w:szCs w:val="28"/>
          <w:lang w:val="id"/>
        </w:rPr>
      </w:pPr>
      <w:r w:rsidRPr="00366BFC">
        <w:rPr>
          <w:iCs/>
          <w:noProof/>
          <w:sz w:val="20"/>
          <w:szCs w:val="28"/>
          <w:lang w:val="id-ID" w:eastAsia="ja-JP"/>
        </w:rPr>
        <w:drawing>
          <wp:inline distT="0" distB="0" distL="0" distR="0" wp14:anchorId="2A026DF9" wp14:editId="5E67F5E5">
            <wp:extent cx="3194957" cy="1982487"/>
            <wp:effectExtent l="0" t="0" r="5715" b="0"/>
            <wp:docPr id="687540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40491" name=""/>
                    <pic:cNvPicPr/>
                  </pic:nvPicPr>
                  <pic:blipFill>
                    <a:blip r:embed="rId16"/>
                    <a:stretch>
                      <a:fillRect/>
                    </a:stretch>
                  </pic:blipFill>
                  <pic:spPr>
                    <a:xfrm>
                      <a:off x="0" y="0"/>
                      <a:ext cx="3204300" cy="1988284"/>
                    </a:xfrm>
                    <a:prstGeom prst="rect">
                      <a:avLst/>
                    </a:prstGeom>
                  </pic:spPr>
                </pic:pic>
              </a:graphicData>
            </a:graphic>
          </wp:inline>
        </w:drawing>
      </w:r>
    </w:p>
    <w:p w14:paraId="578CD6FD" w14:textId="77777777" w:rsidR="00366BFC" w:rsidRPr="00366BFC" w:rsidRDefault="00366BFC" w:rsidP="00C40877">
      <w:pPr>
        <w:jc w:val="center"/>
        <w:rPr>
          <w:iCs/>
          <w:sz w:val="20"/>
          <w:szCs w:val="28"/>
        </w:rPr>
      </w:pPr>
      <w:r w:rsidRPr="00366BFC">
        <w:rPr>
          <w:iCs/>
          <w:sz w:val="20"/>
          <w:szCs w:val="28"/>
          <w:lang w:val="id"/>
        </w:rPr>
        <w:t xml:space="preserve">Gambar </w:t>
      </w:r>
      <w:r w:rsidRPr="00366BFC">
        <w:rPr>
          <w:iCs/>
          <w:sz w:val="20"/>
          <w:szCs w:val="28"/>
        </w:rPr>
        <w:t>1. metode waterfall</w:t>
      </w:r>
    </w:p>
    <w:p w14:paraId="51207ED4" w14:textId="77777777" w:rsidR="00366BFC" w:rsidRPr="00366BFC" w:rsidRDefault="00366BFC" w:rsidP="00366BFC">
      <w:pPr>
        <w:rPr>
          <w:iCs/>
          <w:sz w:val="20"/>
          <w:szCs w:val="28"/>
        </w:rPr>
      </w:pPr>
    </w:p>
    <w:p w14:paraId="38FD994D" w14:textId="77777777" w:rsidR="00636D17" w:rsidRDefault="00636D17" w:rsidP="00366BFC">
      <w:pPr>
        <w:rPr>
          <w:iCs/>
          <w:sz w:val="20"/>
          <w:szCs w:val="28"/>
        </w:rPr>
      </w:pPr>
    </w:p>
    <w:p w14:paraId="31563A8A" w14:textId="77777777" w:rsidR="00636D17" w:rsidRDefault="00636D17" w:rsidP="00366BFC">
      <w:pPr>
        <w:rPr>
          <w:iCs/>
          <w:sz w:val="20"/>
          <w:szCs w:val="28"/>
        </w:rPr>
      </w:pPr>
    </w:p>
    <w:p w14:paraId="66AE5977" w14:textId="3DC8B1AE" w:rsidR="00366BFC" w:rsidRPr="00366BFC" w:rsidRDefault="00366BFC" w:rsidP="00366BFC">
      <w:pPr>
        <w:rPr>
          <w:iCs/>
          <w:sz w:val="20"/>
          <w:szCs w:val="28"/>
        </w:rPr>
      </w:pPr>
      <w:r w:rsidRPr="00366BFC">
        <w:rPr>
          <w:iCs/>
          <w:sz w:val="20"/>
          <w:szCs w:val="28"/>
        </w:rPr>
        <w:lastRenderedPageBreak/>
        <w:t xml:space="preserve">Dalam </w:t>
      </w:r>
      <w:r w:rsidR="00636D17">
        <w:rPr>
          <w:iCs/>
          <w:sz w:val="20"/>
          <w:szCs w:val="28"/>
        </w:rPr>
        <w:t>proses</w:t>
      </w:r>
      <w:r w:rsidRPr="00366BFC">
        <w:rPr>
          <w:iCs/>
          <w:sz w:val="20"/>
          <w:szCs w:val="28"/>
        </w:rPr>
        <w:t xml:space="preserve"> mengembangkan game AHE bimbingan kursus menggunakan metodologi waterfall dengan tahap:</w:t>
      </w:r>
    </w:p>
    <w:p w14:paraId="49AB0AE3" w14:textId="77777777" w:rsidR="00366BFC" w:rsidRPr="00366BFC" w:rsidRDefault="00366BFC" w:rsidP="00366BFC">
      <w:pPr>
        <w:numPr>
          <w:ilvl w:val="0"/>
          <w:numId w:val="17"/>
        </w:numPr>
        <w:rPr>
          <w:iCs/>
          <w:sz w:val="20"/>
          <w:szCs w:val="28"/>
          <w:lang w:val="id-ID"/>
        </w:rPr>
      </w:pPr>
      <w:r w:rsidRPr="00366BFC">
        <w:rPr>
          <w:iCs/>
          <w:sz w:val="20"/>
          <w:szCs w:val="28"/>
        </w:rPr>
        <w:t xml:space="preserve">Analisis Sistem, di mana mengumpulkan dan mendefinisikan semua fitur serta kebutuhan untuk game ini, termasuk materi kursus, sistem poin, dan antarmuka pengguna. </w:t>
      </w:r>
    </w:p>
    <w:p w14:paraId="41CD8C71" w14:textId="77777777" w:rsidR="00366BFC" w:rsidRPr="00366BFC" w:rsidRDefault="00366BFC" w:rsidP="00366BFC">
      <w:pPr>
        <w:numPr>
          <w:ilvl w:val="0"/>
          <w:numId w:val="17"/>
        </w:numPr>
        <w:rPr>
          <w:iCs/>
          <w:sz w:val="20"/>
          <w:szCs w:val="28"/>
          <w:lang w:val="id-ID"/>
        </w:rPr>
      </w:pPr>
      <w:r w:rsidRPr="00366BFC">
        <w:rPr>
          <w:iCs/>
          <w:sz w:val="20"/>
          <w:szCs w:val="28"/>
        </w:rPr>
        <w:t xml:space="preserve">Desain Sistem untuk merancang arsitektur game secara menyeluruh. </w:t>
      </w:r>
    </w:p>
    <w:p w14:paraId="0591AD10" w14:textId="77777777" w:rsidR="00366BFC" w:rsidRPr="00366BFC" w:rsidRDefault="00366BFC" w:rsidP="00366BFC">
      <w:pPr>
        <w:numPr>
          <w:ilvl w:val="0"/>
          <w:numId w:val="17"/>
        </w:numPr>
        <w:rPr>
          <w:iCs/>
          <w:sz w:val="20"/>
          <w:szCs w:val="28"/>
          <w:lang w:val="id-ID"/>
        </w:rPr>
      </w:pPr>
      <w:r w:rsidRPr="00366BFC">
        <w:rPr>
          <w:iCs/>
          <w:sz w:val="20"/>
          <w:szCs w:val="28"/>
        </w:rPr>
        <w:t xml:space="preserve">Pengkodean Program, di mana tahap menulis kode berdasarkan desain yang telah dibuat. </w:t>
      </w:r>
    </w:p>
    <w:p w14:paraId="40A8E267" w14:textId="77777777" w:rsidR="00366BFC" w:rsidRPr="00366BFC" w:rsidRDefault="00366BFC" w:rsidP="00366BFC">
      <w:pPr>
        <w:numPr>
          <w:ilvl w:val="0"/>
          <w:numId w:val="17"/>
        </w:numPr>
        <w:rPr>
          <w:iCs/>
          <w:sz w:val="20"/>
          <w:szCs w:val="28"/>
          <w:lang w:val="id-ID"/>
        </w:rPr>
      </w:pPr>
      <w:r w:rsidRPr="00366BFC">
        <w:rPr>
          <w:iCs/>
          <w:sz w:val="20"/>
          <w:szCs w:val="28"/>
        </w:rPr>
        <w:t>Pengujian Program secara ekstensif untuk memastikan game berjalan tanpa bug dan sesuai dengan spesifikasi awal.</w:t>
      </w:r>
    </w:p>
    <w:p w14:paraId="2823D49F" w14:textId="77777777" w:rsidR="008770D0" w:rsidRPr="001B734D" w:rsidRDefault="008770D0" w:rsidP="005D33C3">
      <w:pPr>
        <w:rPr>
          <w:sz w:val="20"/>
          <w:szCs w:val="28"/>
          <w:lang w:val="id-ID"/>
        </w:rPr>
      </w:pPr>
    </w:p>
    <w:p w14:paraId="19C40014" w14:textId="45EA31F2" w:rsidR="00282CB7" w:rsidRPr="00840163" w:rsidRDefault="000430D4" w:rsidP="000D24FA">
      <w:pPr>
        <w:pStyle w:val="Heading1"/>
        <w:numPr>
          <w:ilvl w:val="0"/>
          <w:numId w:val="0"/>
        </w:numPr>
        <w:rPr>
          <w:szCs w:val="21"/>
        </w:rPr>
      </w:pPr>
      <w:r w:rsidRPr="00840163">
        <w:rPr>
          <w:szCs w:val="21"/>
          <w:lang w:val="en-US"/>
        </w:rPr>
        <w:t>HASIL DAN PEMBAHASAN</w:t>
      </w:r>
    </w:p>
    <w:p w14:paraId="0B4C3C22" w14:textId="77777777" w:rsidR="00C40877" w:rsidRPr="009F7278" w:rsidRDefault="00C40877" w:rsidP="00C40877">
      <w:pPr>
        <w:rPr>
          <w:b/>
          <w:i/>
          <w:sz w:val="20"/>
          <w:szCs w:val="28"/>
          <w:lang w:val="id-ID"/>
        </w:rPr>
      </w:pPr>
      <w:r w:rsidRPr="009F7278">
        <w:rPr>
          <w:b/>
          <w:i/>
          <w:sz w:val="20"/>
          <w:szCs w:val="28"/>
        </w:rPr>
        <w:t>Rancangan UML</w:t>
      </w:r>
    </w:p>
    <w:p w14:paraId="06AB8F4A" w14:textId="3617C660" w:rsidR="00C40877" w:rsidRPr="009F7278" w:rsidRDefault="00C40877" w:rsidP="00C40877">
      <w:pPr>
        <w:rPr>
          <w:sz w:val="20"/>
          <w:szCs w:val="28"/>
        </w:rPr>
      </w:pPr>
      <w:r w:rsidRPr="009F7278">
        <w:rPr>
          <w:sz w:val="20"/>
          <w:szCs w:val="28"/>
        </w:rPr>
        <w:t>Sistem ini dimodelkan menggunakan diagram UML. UML merupakan bahasa standar yang menyediakan notasi dan aturan untuk memodelkan serta mendefinisikan sistem perangkat lunak</w:t>
      </w:r>
      <w:bookmarkStart w:id="2" w:name="_Hlk211703410"/>
      <w:r w:rsidRPr="009F7278">
        <w:rPr>
          <w:sz w:val="20"/>
          <w:szCs w:val="28"/>
        </w:rPr>
        <w:fldChar w:fldCharType="begin" w:fldLock="1"/>
      </w:r>
      <w:r w:rsidR="007E36E0" w:rsidRPr="009F7278">
        <w:rPr>
          <w:sz w:val="20"/>
          <w:szCs w:val="28"/>
        </w:rPr>
        <w:instrText>ADDIN CSL_CITATION {"citationItems":[{"id":"ITEM-1","itemData":{"DOI":"10.62951/repeater.v3i1.354","ISSN":"3046-7284","abstract":"The Electronic Medical Record Information System (RME) is an information technology solution used to manage patient medical record data digitally, replacing manual recording systems that are prone to errors and data loss. This report discusses the design and implementation of the Electronic Medical Record Information System (RME) at the Community Health Center, which aims to increase efficiency, accuracy and security in managing patient medical records. This system includes recording medical data, treatment history, diagnosis, drug prescriptions, as well as integration with other health service systems. With RME, the medical service process at the Community Health Center is expected to be faster, more transparent and organized. This research uses a web-based system development method with database-based programming, which allows medical record data to be managed centrally and easily accessed by authorized medical personnel. The results of implementing this system show a significant increase in speed of service as well as a reduction in administrative and medical errors.\r  ","author":[{"dropping-particle":"","family":"Dedek Haryati Damanik","given":"","non-dropping-particle":"","parse-names":false,"suffix":""}],"container-title":"Repeater : Publikasi Teknik Informatika dan Jaringan","id":"ITEM-1","issue":"1","issued":{"date-parts":[["2025"]]},"page":"121-128","title":"Sistem Informasi Rekam Medis Elektronik (RME) Puskesmas di Lingkungan Dinas Kesehatan, Pengendalian Penduduk dan Keluarga Berencana Kabupaten Batu Bara","type":"article-journal","volume":"3"},"uris":["http://www.mendeley.com/documents/?uuid=6e607302-c8d6-4969-a371-1cff5404ea94"]}],"mendeley":{"formattedCitation":"[19]","plainTextFormattedCitation":"[19]","previouslyFormattedCitation":"[12]"},"properties":{"noteIndex":0},"schema":"https://github.com/citation-style-language/schema/raw/master/csl-citation.json"}</w:instrText>
      </w:r>
      <w:r w:rsidRPr="009F7278">
        <w:rPr>
          <w:sz w:val="20"/>
          <w:szCs w:val="28"/>
        </w:rPr>
        <w:fldChar w:fldCharType="separate"/>
      </w:r>
      <w:r w:rsidR="004E0BA0" w:rsidRPr="009F7278">
        <w:rPr>
          <w:noProof/>
          <w:sz w:val="20"/>
          <w:szCs w:val="28"/>
        </w:rPr>
        <w:t xml:space="preserve"> [</w:t>
      </w:r>
      <w:r w:rsidR="007E36E0" w:rsidRPr="009F7278">
        <w:rPr>
          <w:noProof/>
          <w:sz w:val="20"/>
          <w:szCs w:val="28"/>
        </w:rPr>
        <w:t>19]</w:t>
      </w:r>
      <w:r w:rsidRPr="009F7278">
        <w:rPr>
          <w:sz w:val="20"/>
          <w:szCs w:val="28"/>
        </w:rPr>
        <w:fldChar w:fldCharType="end"/>
      </w:r>
      <w:bookmarkEnd w:id="2"/>
      <w:r w:rsidRPr="009F7278">
        <w:rPr>
          <w:sz w:val="20"/>
          <w:szCs w:val="28"/>
        </w:rPr>
        <w:t>, yang rinciannya disajikan di bawah ini:</w:t>
      </w:r>
    </w:p>
    <w:p w14:paraId="7EA4C06D" w14:textId="77777777" w:rsidR="00C40877" w:rsidRPr="009F7278" w:rsidRDefault="00C40877" w:rsidP="00C40877">
      <w:pPr>
        <w:rPr>
          <w:sz w:val="20"/>
          <w:szCs w:val="28"/>
        </w:rPr>
      </w:pPr>
    </w:p>
    <w:p w14:paraId="11771ECB" w14:textId="51952D9B" w:rsidR="00C40877" w:rsidRPr="009F7278" w:rsidRDefault="00C40877" w:rsidP="009F7278">
      <w:pPr>
        <w:rPr>
          <w:bCs/>
          <w:i/>
          <w:iCs/>
          <w:sz w:val="20"/>
          <w:szCs w:val="28"/>
        </w:rPr>
      </w:pPr>
      <w:r w:rsidRPr="009F7278">
        <w:rPr>
          <w:bCs/>
          <w:i/>
          <w:iCs/>
          <w:sz w:val="20"/>
          <w:szCs w:val="28"/>
        </w:rPr>
        <w:t>Use case</w:t>
      </w:r>
    </w:p>
    <w:p w14:paraId="21E51BB4" w14:textId="49189592" w:rsidR="00C40877" w:rsidRDefault="00C40877" w:rsidP="00C40877">
      <w:pPr>
        <w:rPr>
          <w:sz w:val="20"/>
          <w:szCs w:val="28"/>
        </w:rPr>
      </w:pPr>
      <w:r w:rsidRPr="009F7278">
        <w:rPr>
          <w:sz w:val="20"/>
          <w:szCs w:val="28"/>
        </w:rPr>
        <w:t xml:space="preserve">Sebagai bagian dari UML, diagram </w:t>
      </w:r>
      <w:r w:rsidRPr="009F7278">
        <w:rPr>
          <w:i/>
          <w:iCs/>
          <w:sz w:val="20"/>
          <w:szCs w:val="28"/>
        </w:rPr>
        <w:t>use case</w:t>
      </w:r>
      <w:r w:rsidRPr="009F7278">
        <w:rPr>
          <w:sz w:val="20"/>
          <w:szCs w:val="28"/>
        </w:rPr>
        <w:t xml:space="preserve"> dipakai dalam pengembangan perangkat lunak untuk menunjukkan bagaimana pengguna berinteraksi dengan sistem</w:t>
      </w:r>
      <w:bookmarkStart w:id="3" w:name="_Hlk211703476"/>
      <w:r w:rsidRPr="009F7278">
        <w:rPr>
          <w:sz w:val="20"/>
          <w:szCs w:val="28"/>
        </w:rPr>
        <w:fldChar w:fldCharType="begin" w:fldLock="1"/>
      </w:r>
      <w:r w:rsidR="007E36E0" w:rsidRPr="009F7278">
        <w:rPr>
          <w:sz w:val="20"/>
          <w:szCs w:val="28"/>
        </w:rPr>
        <w:instrText>ADDIN CSL_CITATION {"citationItems":[{"id":"ITEM-1","itemData":{"author":[{"dropping-particle":"","family":"Herawan","given":"Rifky Mina","non-dropping-particle":"","parse-names":false,"suffix":""}],"container-title":"Jurnal Ilmiah Teknologi Informasi Dan Komunikasi (Jtik)","id":"ITEM-1","issue":"1","issued":{"date-parts":[["2024"]]},"page":"150","title":"Jurnal Ilmiah Teknologi Informasi Dan Komunikasi (Jtik)","type":"article-journal","volume":"15"},"uris":["http://www.mendeley.com/documents/?uuid=fbe1624e-f760-42f4-a617-41231d2e475f"]}],"mendeley":{"formattedCitation":"[20]","plainTextFormattedCitation":"[20]","previouslyFormattedCitation":"[13]"},"properties":{"noteIndex":0},"schema":"https://github.com/citation-style-language/schema/raw/master/csl-citation.json"}</w:instrText>
      </w:r>
      <w:r w:rsidRPr="009F7278">
        <w:rPr>
          <w:sz w:val="20"/>
          <w:szCs w:val="28"/>
        </w:rPr>
        <w:fldChar w:fldCharType="separate"/>
      </w:r>
      <w:r w:rsidR="004E0BA0" w:rsidRPr="009F7278">
        <w:rPr>
          <w:noProof/>
          <w:sz w:val="20"/>
          <w:szCs w:val="28"/>
        </w:rPr>
        <w:t xml:space="preserve"> [</w:t>
      </w:r>
      <w:r w:rsidR="007E36E0" w:rsidRPr="009F7278">
        <w:rPr>
          <w:noProof/>
          <w:sz w:val="20"/>
          <w:szCs w:val="28"/>
        </w:rPr>
        <w:t>20]</w:t>
      </w:r>
      <w:r w:rsidRPr="009F7278">
        <w:rPr>
          <w:sz w:val="20"/>
          <w:szCs w:val="28"/>
        </w:rPr>
        <w:fldChar w:fldCharType="end"/>
      </w:r>
      <w:bookmarkEnd w:id="3"/>
      <w:r w:rsidRPr="009F7278">
        <w:rPr>
          <w:sz w:val="20"/>
          <w:szCs w:val="28"/>
        </w:rPr>
        <w:t>.</w:t>
      </w:r>
    </w:p>
    <w:p w14:paraId="586503E2" w14:textId="77777777" w:rsidR="006D4968" w:rsidRPr="009F7278" w:rsidRDefault="006D4968" w:rsidP="00C40877">
      <w:pPr>
        <w:rPr>
          <w:bCs/>
          <w:i/>
          <w:iCs/>
          <w:sz w:val="20"/>
          <w:szCs w:val="28"/>
        </w:rPr>
      </w:pPr>
    </w:p>
    <w:p w14:paraId="6D648694" w14:textId="77777777" w:rsidR="00C40877" w:rsidRPr="00C40877" w:rsidRDefault="00C40877" w:rsidP="00C40877">
      <w:pPr>
        <w:jc w:val="center"/>
        <w:rPr>
          <w:bCs/>
          <w:i/>
          <w:iCs/>
        </w:rPr>
      </w:pPr>
      <w:r w:rsidRPr="00C40877">
        <w:rPr>
          <w:bCs/>
          <w:i/>
          <w:iCs/>
          <w:noProof/>
          <w:lang w:val="id-ID" w:eastAsia="ja-JP"/>
        </w:rPr>
        <w:drawing>
          <wp:inline distT="0" distB="0" distL="0" distR="0" wp14:anchorId="56FB447D" wp14:editId="67BC5EC4">
            <wp:extent cx="2059685" cy="1684020"/>
            <wp:effectExtent l="0" t="0" r="0" b="0"/>
            <wp:docPr id="1434454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54521" name=""/>
                    <pic:cNvPicPr/>
                  </pic:nvPicPr>
                  <pic:blipFill>
                    <a:blip r:embed="rId17"/>
                    <a:stretch>
                      <a:fillRect/>
                    </a:stretch>
                  </pic:blipFill>
                  <pic:spPr>
                    <a:xfrm>
                      <a:off x="0" y="0"/>
                      <a:ext cx="2076325" cy="1697625"/>
                    </a:xfrm>
                    <a:prstGeom prst="rect">
                      <a:avLst/>
                    </a:prstGeom>
                  </pic:spPr>
                </pic:pic>
              </a:graphicData>
            </a:graphic>
          </wp:inline>
        </w:drawing>
      </w:r>
    </w:p>
    <w:p w14:paraId="448BD2D4" w14:textId="26F3A796" w:rsidR="00C40877" w:rsidRPr="006D4968" w:rsidRDefault="00C40877" w:rsidP="006D4968">
      <w:pPr>
        <w:jc w:val="center"/>
        <w:rPr>
          <w:bCs/>
          <w:sz w:val="20"/>
          <w:szCs w:val="20"/>
        </w:rPr>
      </w:pPr>
      <w:r w:rsidRPr="006D4968">
        <w:rPr>
          <w:bCs/>
          <w:sz w:val="20"/>
          <w:szCs w:val="20"/>
        </w:rPr>
        <w:t xml:space="preserve">Gambar 2. </w:t>
      </w:r>
      <w:r w:rsidR="006D4968" w:rsidRPr="006D4968">
        <w:rPr>
          <w:bCs/>
          <w:sz w:val="20"/>
          <w:szCs w:val="20"/>
        </w:rPr>
        <w:t>Use Case Diagram</w:t>
      </w:r>
    </w:p>
    <w:p w14:paraId="4323DA9E" w14:textId="77777777" w:rsidR="00C40877" w:rsidRPr="006D4968" w:rsidRDefault="00C40877" w:rsidP="006D4968">
      <w:pPr>
        <w:rPr>
          <w:bCs/>
          <w:sz w:val="20"/>
          <w:szCs w:val="20"/>
        </w:rPr>
      </w:pPr>
    </w:p>
    <w:p w14:paraId="5186C3CD" w14:textId="77777777" w:rsidR="00C40877" w:rsidRPr="006D4968" w:rsidRDefault="00C40877" w:rsidP="006D4968">
      <w:pPr>
        <w:rPr>
          <w:bCs/>
          <w:sz w:val="20"/>
          <w:szCs w:val="20"/>
          <w:lang w:val="en-ID"/>
        </w:rPr>
      </w:pPr>
      <w:r w:rsidRPr="006D4968">
        <w:rPr>
          <w:sz w:val="20"/>
          <w:szCs w:val="20"/>
        </w:rPr>
        <w:t>Berdasarkan</w:t>
      </w:r>
      <w:r w:rsidRPr="006D4968">
        <w:rPr>
          <w:bCs/>
          <w:sz w:val="20"/>
          <w:szCs w:val="20"/>
          <w:lang w:val="en-ID"/>
        </w:rPr>
        <w:t xml:space="preserve"> diagram </w:t>
      </w:r>
      <w:r w:rsidRPr="00C10846">
        <w:rPr>
          <w:bCs/>
          <w:i/>
          <w:iCs/>
          <w:sz w:val="20"/>
          <w:szCs w:val="20"/>
          <w:lang w:val="en-ID"/>
        </w:rPr>
        <w:t>use case</w:t>
      </w:r>
      <w:r w:rsidRPr="006D4968">
        <w:rPr>
          <w:bCs/>
          <w:sz w:val="20"/>
          <w:szCs w:val="20"/>
          <w:lang w:val="en-ID"/>
        </w:rPr>
        <w:t xml:space="preserve">, alur </w:t>
      </w:r>
      <w:r w:rsidRPr="006D4968">
        <w:rPr>
          <w:bCs/>
          <w:sz w:val="20"/>
          <w:szCs w:val="20"/>
        </w:rPr>
        <w:t xml:space="preserve">interaksi antara </w:t>
      </w:r>
      <w:r w:rsidRPr="006D4968">
        <w:rPr>
          <w:sz w:val="20"/>
          <w:szCs w:val="20"/>
        </w:rPr>
        <w:t>user dan sebuah sistem permainan. Diagram ini menunjukkan bahwa user</w:t>
      </w:r>
      <w:r w:rsidRPr="006D4968">
        <w:rPr>
          <w:bCs/>
          <w:sz w:val="20"/>
          <w:szCs w:val="20"/>
        </w:rPr>
        <w:t xml:space="preserve"> dapat mengakses "Menu Game" yang kemudian memberikan tiga pilihan fungsionalitas utama: "Belajar Huruf" (belajar huruf), "Mengingat Huruf" (mengingat huruf), dan "Acak Huruf" (mengacak huruf). Secara singkat, diagram ini memodelkan fungsionalitas utama dari sebuah game edukasi yang dirancang untuk membantu pengguna belajar dan berlatih dengan huruf</w:t>
      </w:r>
      <w:r w:rsidRPr="006D4968">
        <w:rPr>
          <w:bCs/>
          <w:sz w:val="20"/>
          <w:szCs w:val="20"/>
          <w:lang w:val="en-ID"/>
        </w:rPr>
        <w:t>.</w:t>
      </w:r>
    </w:p>
    <w:p w14:paraId="3A127899" w14:textId="77777777" w:rsidR="00C40877" w:rsidRPr="006D4968" w:rsidRDefault="00C40877" w:rsidP="006D4968">
      <w:pPr>
        <w:rPr>
          <w:sz w:val="20"/>
          <w:szCs w:val="20"/>
        </w:rPr>
      </w:pPr>
    </w:p>
    <w:p w14:paraId="71A95959" w14:textId="589CECF5" w:rsidR="00C40877" w:rsidRPr="00784063" w:rsidRDefault="00784063" w:rsidP="006D4968">
      <w:pPr>
        <w:rPr>
          <w:b/>
          <w:i/>
          <w:iCs/>
          <w:sz w:val="20"/>
          <w:szCs w:val="20"/>
        </w:rPr>
      </w:pPr>
      <w:r w:rsidRPr="00784063">
        <w:rPr>
          <w:b/>
          <w:i/>
          <w:iCs/>
          <w:sz w:val="20"/>
          <w:szCs w:val="20"/>
        </w:rPr>
        <w:t>Activity Diagram</w:t>
      </w:r>
    </w:p>
    <w:p w14:paraId="08D5AE63" w14:textId="44188F19" w:rsidR="00C40877" w:rsidRPr="006D4968" w:rsidRDefault="00C40877" w:rsidP="006D4968">
      <w:pPr>
        <w:rPr>
          <w:bCs/>
          <w:sz w:val="20"/>
          <w:szCs w:val="20"/>
        </w:rPr>
      </w:pPr>
      <w:r w:rsidRPr="006D4968">
        <w:rPr>
          <w:bCs/>
          <w:i/>
          <w:iCs/>
          <w:sz w:val="20"/>
          <w:szCs w:val="20"/>
        </w:rPr>
        <w:t>Activity diagram</w:t>
      </w:r>
      <w:r w:rsidRPr="006D4968">
        <w:rPr>
          <w:bCs/>
          <w:sz w:val="20"/>
          <w:szCs w:val="20"/>
        </w:rPr>
        <w:t xml:space="preserve">  berfokus pada penggambaran alur kerja (workflow) dan urutan kegiatan yang ada, baik itu dalam konteks proses bisnis maupun antarmuka (menu) pada perangkat lunak</w:t>
      </w:r>
      <w:bookmarkStart w:id="4" w:name="_Hlk211703618"/>
      <w:r w:rsidRPr="006D4968">
        <w:rPr>
          <w:bCs/>
          <w:sz w:val="20"/>
          <w:szCs w:val="20"/>
        </w:rPr>
        <w:fldChar w:fldCharType="begin" w:fldLock="1"/>
      </w:r>
      <w:r w:rsidR="007E36E0" w:rsidRPr="006D4968">
        <w:rPr>
          <w:bCs/>
          <w:sz w:val="20"/>
          <w:szCs w:val="20"/>
        </w:rPr>
        <w:instrText>ADDIN CSL_CITATION {"citationItems":[{"id":"ITEM-1","itemData":{"abstract":"Abstrak Tujuan dari penelitian ini adalah untuk merencanakan dan untuk mengetahui rancangan proses system informasi manajemen korespondensi pada DISPORASU dengan pendekatan UML dan ERD,dimana kegiatan pengelolaan surat masuk dan surat keluar pada DISPORASU masih dilaksanakan dengan manual. Abstract The aim of this research is to plan and find out the design of the correspondence management information system process at DISPORASU using the UML and ERD approach, where incoming and outgoing mail management activities at DISPORASU are still carried out manually. This causes the performance of operational employees to become less efficient. Data collection on incoming and outgoing letters is still carried out by writing in Letter Archive books. The method used is a descriptive method, with literature studies and formulation of existing problems. The results of the research show that the existence of this correspondence information system makes it easier for employees to manage incoming and outgoing data collection. out. to do work without having to do incoming and outgoing letters manually again. And the correspondence management information system at DISPORASU is very helpful and is a solution to problems in this agency regarding data collection and incoming and outgoing letters which are still done manually.","author":[{"dropping-particle":"","family":"Syaqila","given":"Saidatus","non-dropping-particle":"","parse-names":false,"suffix":""},{"dropping-particle":"","family":"Hasibuan","given":"Muhammad Siddik","non-dropping-particle":"","parse-names":false,"suffix":""},{"dropping-particle":"","family":"Hamzah","given":"Aldiva","non-dropping-particle":"","parse-names":false,"suffix":""},{"dropping-particle":"","family":"Studi","given":"Program","non-dropping-particle":"","parse-names":false,"suffix":""},{"dropping-particle":"","family":"Komputer","given":"Ilmu","non-dropping-particle":"","parse-names":false,"suffix":""}],"container-title":"Cosmic Jurnal Teknik","id":"ITEM-1","issue":"1","issued":{"date-parts":[["2024"]]},"page":"1-9","title":"UML dan ERD Proses Sistem Informasi Korespondondensi Pada Dinas Pemuda dan Olahraga Sumatera Utara","type":"article-journal","volume":"2"},"uris":["http://www.mendeley.com/documents/?uuid=dca25eaf-567a-4438-8996-e8c76a5601e1"]}],"mendeley":{"formattedCitation":"[21]","plainTextFormattedCitation":"[21]","previouslyFormattedCitation":"[14]"},"properties":{"noteIndex":0},"schema":"https://github.com/citation-style-language/schema/raw/master/csl-citation.json"}</w:instrText>
      </w:r>
      <w:r w:rsidRPr="006D4968">
        <w:rPr>
          <w:bCs/>
          <w:sz w:val="20"/>
          <w:szCs w:val="20"/>
        </w:rPr>
        <w:fldChar w:fldCharType="separate"/>
      </w:r>
      <w:r w:rsidR="004E0BA0" w:rsidRPr="006D4968">
        <w:rPr>
          <w:bCs/>
          <w:noProof/>
          <w:sz w:val="20"/>
          <w:szCs w:val="20"/>
        </w:rPr>
        <w:t xml:space="preserve"> [</w:t>
      </w:r>
      <w:r w:rsidR="007E36E0" w:rsidRPr="006D4968">
        <w:rPr>
          <w:bCs/>
          <w:noProof/>
          <w:sz w:val="20"/>
          <w:szCs w:val="20"/>
        </w:rPr>
        <w:t>21]</w:t>
      </w:r>
      <w:r w:rsidRPr="006D4968">
        <w:rPr>
          <w:sz w:val="20"/>
          <w:szCs w:val="20"/>
        </w:rPr>
        <w:fldChar w:fldCharType="end"/>
      </w:r>
      <w:bookmarkEnd w:id="4"/>
      <w:r w:rsidRPr="006D4968">
        <w:rPr>
          <w:bCs/>
          <w:sz w:val="20"/>
          <w:szCs w:val="20"/>
        </w:rPr>
        <w:t>.</w:t>
      </w:r>
    </w:p>
    <w:p w14:paraId="088FB39B" w14:textId="77777777" w:rsidR="00C40877" w:rsidRPr="006D4968" w:rsidRDefault="00C40877" w:rsidP="006D4968">
      <w:pPr>
        <w:rPr>
          <w:bCs/>
          <w:sz w:val="20"/>
          <w:szCs w:val="20"/>
        </w:rPr>
      </w:pPr>
    </w:p>
    <w:p w14:paraId="0BE9F829" w14:textId="41B2D03A" w:rsidR="00C40877" w:rsidRPr="006D4968" w:rsidRDefault="00784063" w:rsidP="006D4968">
      <w:pPr>
        <w:rPr>
          <w:bCs/>
          <w:i/>
          <w:iCs/>
          <w:sz w:val="20"/>
          <w:szCs w:val="20"/>
        </w:rPr>
      </w:pPr>
      <w:r w:rsidRPr="006D4968">
        <w:rPr>
          <w:bCs/>
          <w:i/>
          <w:iCs/>
          <w:sz w:val="20"/>
          <w:szCs w:val="20"/>
        </w:rPr>
        <w:t>Activity User</w:t>
      </w:r>
    </w:p>
    <w:p w14:paraId="29E1EEE0" w14:textId="77777777" w:rsidR="00C40877" w:rsidRPr="006D4968" w:rsidRDefault="00C40877" w:rsidP="006D4968">
      <w:pPr>
        <w:jc w:val="center"/>
        <w:rPr>
          <w:bCs/>
          <w:i/>
          <w:iCs/>
          <w:sz w:val="20"/>
          <w:szCs w:val="20"/>
        </w:rPr>
      </w:pPr>
      <w:r w:rsidRPr="006D4968">
        <w:rPr>
          <w:bCs/>
          <w:i/>
          <w:iCs/>
          <w:noProof/>
          <w:sz w:val="20"/>
          <w:szCs w:val="20"/>
          <w:lang w:val="id-ID" w:eastAsia="ja-JP"/>
        </w:rPr>
        <w:drawing>
          <wp:inline distT="0" distB="0" distL="0" distR="0" wp14:anchorId="31B924ED" wp14:editId="2520158A">
            <wp:extent cx="2423160" cy="1946719"/>
            <wp:effectExtent l="0" t="0" r="0" b="0"/>
            <wp:docPr id="1023417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17642" name=""/>
                    <pic:cNvPicPr/>
                  </pic:nvPicPr>
                  <pic:blipFill>
                    <a:blip r:embed="rId18"/>
                    <a:stretch>
                      <a:fillRect/>
                    </a:stretch>
                  </pic:blipFill>
                  <pic:spPr>
                    <a:xfrm>
                      <a:off x="0" y="0"/>
                      <a:ext cx="2453424" cy="1971033"/>
                    </a:xfrm>
                    <a:prstGeom prst="rect">
                      <a:avLst/>
                    </a:prstGeom>
                  </pic:spPr>
                </pic:pic>
              </a:graphicData>
            </a:graphic>
          </wp:inline>
        </w:drawing>
      </w:r>
    </w:p>
    <w:p w14:paraId="5B95C0C5" w14:textId="61F43FB4" w:rsidR="00C40877" w:rsidRPr="006D4968" w:rsidRDefault="00C40877" w:rsidP="006D4968">
      <w:pPr>
        <w:jc w:val="center"/>
        <w:rPr>
          <w:bCs/>
          <w:i/>
          <w:iCs/>
          <w:sz w:val="20"/>
          <w:szCs w:val="20"/>
        </w:rPr>
      </w:pPr>
      <w:r w:rsidRPr="006D4968">
        <w:rPr>
          <w:bCs/>
          <w:sz w:val="20"/>
          <w:szCs w:val="20"/>
        </w:rPr>
        <w:t xml:space="preserve">Gambar 3. Activity </w:t>
      </w:r>
      <w:r w:rsidR="00FA5F16">
        <w:rPr>
          <w:bCs/>
          <w:i/>
          <w:iCs/>
          <w:sz w:val="20"/>
          <w:szCs w:val="20"/>
        </w:rPr>
        <w:t>U</w:t>
      </w:r>
      <w:r w:rsidRPr="006D4968">
        <w:rPr>
          <w:bCs/>
          <w:i/>
          <w:iCs/>
          <w:sz w:val="20"/>
          <w:szCs w:val="20"/>
        </w:rPr>
        <w:t>ser</w:t>
      </w:r>
    </w:p>
    <w:p w14:paraId="1B1124A7" w14:textId="77777777" w:rsidR="00C40877" w:rsidRPr="006D4968" w:rsidRDefault="00C40877" w:rsidP="006D4968">
      <w:pPr>
        <w:rPr>
          <w:bCs/>
          <w:sz w:val="20"/>
          <w:szCs w:val="20"/>
        </w:rPr>
      </w:pPr>
    </w:p>
    <w:p w14:paraId="7BB7E166" w14:textId="278D6F5A" w:rsidR="00C40877" w:rsidRPr="006D4968" w:rsidRDefault="00C40877" w:rsidP="006D4968">
      <w:pPr>
        <w:rPr>
          <w:sz w:val="20"/>
          <w:szCs w:val="20"/>
        </w:rPr>
      </w:pPr>
      <w:r w:rsidRPr="006D4968">
        <w:rPr>
          <w:bCs/>
          <w:sz w:val="20"/>
          <w:szCs w:val="20"/>
          <w:lang w:val="id"/>
        </w:rPr>
        <w:t>Gambar 3</w:t>
      </w:r>
      <w:r w:rsidRPr="006D4968">
        <w:rPr>
          <w:sz w:val="20"/>
          <w:szCs w:val="20"/>
        </w:rPr>
        <w:t xml:space="preserve"> menjelaskan alur kerja yang lebih kompleks, menunjukkan pilihan paralel yang tersedia bagi pengguna. Alur dimulai dengan Menampilkan Menu Game (menampilkan menu game). Garis paralel horizontal berwarna biru menunjukkan bahwa dari menu ini, pengguna dapat memilih salah satu dari tiga opsi secara bersamaan: Menu Belajar Huruf,</w:t>
      </w:r>
      <w:r w:rsidR="00E51801">
        <w:rPr>
          <w:sz w:val="20"/>
          <w:szCs w:val="20"/>
        </w:rPr>
        <w:t xml:space="preserve"> </w:t>
      </w:r>
      <w:r w:rsidRPr="006D4968">
        <w:rPr>
          <w:sz w:val="20"/>
          <w:szCs w:val="20"/>
        </w:rPr>
        <w:t>Menu Mengingat Huruf, atau Menu Acak Huruf. Setelah salah satu dari menu tersebut dipilih dan dijalankan, alur akan menyatu kembali, ditunjukkan oleh garis horizontal biru kedua, sebelum akhirnya mencapai titik akhir. Diagram ini secara singkat memvisualisasikan bagaimana pengguna dapat memilih salah satu dari beberapa fitur permainan yang tersedia secara independen dari menu utama.</w:t>
      </w:r>
    </w:p>
    <w:p w14:paraId="584EF1E0" w14:textId="77777777" w:rsidR="00C40877" w:rsidRPr="006D4968" w:rsidRDefault="00C40877" w:rsidP="006D4968">
      <w:pPr>
        <w:rPr>
          <w:sz w:val="20"/>
          <w:szCs w:val="20"/>
        </w:rPr>
      </w:pPr>
    </w:p>
    <w:p w14:paraId="67A206E6" w14:textId="6AAF75AD" w:rsidR="00C40877" w:rsidRPr="00674934" w:rsidRDefault="00674934" w:rsidP="00674934">
      <w:pPr>
        <w:rPr>
          <w:bCs/>
          <w:i/>
          <w:iCs/>
          <w:sz w:val="20"/>
          <w:szCs w:val="20"/>
        </w:rPr>
      </w:pPr>
      <w:r w:rsidRPr="00674934">
        <w:rPr>
          <w:bCs/>
          <w:i/>
          <w:iCs/>
          <w:sz w:val="20"/>
          <w:szCs w:val="20"/>
        </w:rPr>
        <w:t>Activity Belajar Huruf</w:t>
      </w:r>
    </w:p>
    <w:p w14:paraId="4DEF8E4E" w14:textId="77777777" w:rsidR="00C40877" w:rsidRPr="006D4968" w:rsidRDefault="00C40877" w:rsidP="006D4968">
      <w:pPr>
        <w:jc w:val="center"/>
        <w:rPr>
          <w:i/>
          <w:iCs/>
          <w:sz w:val="20"/>
          <w:szCs w:val="20"/>
        </w:rPr>
      </w:pPr>
      <w:r w:rsidRPr="006D4968">
        <w:rPr>
          <w:i/>
          <w:iCs/>
          <w:noProof/>
          <w:sz w:val="20"/>
          <w:szCs w:val="20"/>
          <w:lang w:val="id-ID" w:eastAsia="ja-JP"/>
        </w:rPr>
        <w:drawing>
          <wp:inline distT="0" distB="0" distL="0" distR="0" wp14:anchorId="3F2305A1" wp14:editId="6BBBBF76">
            <wp:extent cx="2629838" cy="2100943"/>
            <wp:effectExtent l="0" t="0" r="0" b="0"/>
            <wp:docPr id="1142938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38868" name=""/>
                    <pic:cNvPicPr/>
                  </pic:nvPicPr>
                  <pic:blipFill>
                    <a:blip r:embed="rId19"/>
                    <a:stretch>
                      <a:fillRect/>
                    </a:stretch>
                  </pic:blipFill>
                  <pic:spPr>
                    <a:xfrm>
                      <a:off x="0" y="0"/>
                      <a:ext cx="2646636" cy="2114362"/>
                    </a:xfrm>
                    <a:prstGeom prst="rect">
                      <a:avLst/>
                    </a:prstGeom>
                  </pic:spPr>
                </pic:pic>
              </a:graphicData>
            </a:graphic>
          </wp:inline>
        </w:drawing>
      </w:r>
    </w:p>
    <w:p w14:paraId="7A331DA0" w14:textId="77777777" w:rsidR="00C40877" w:rsidRPr="006D4968" w:rsidRDefault="00C40877" w:rsidP="006D4968">
      <w:pPr>
        <w:jc w:val="center"/>
        <w:rPr>
          <w:bCs/>
          <w:sz w:val="20"/>
          <w:szCs w:val="20"/>
        </w:rPr>
      </w:pPr>
      <w:r w:rsidRPr="006D4968">
        <w:rPr>
          <w:bCs/>
          <w:sz w:val="20"/>
          <w:szCs w:val="20"/>
        </w:rPr>
        <w:t>Gambar 4. Activity belajar huruf</w:t>
      </w:r>
    </w:p>
    <w:p w14:paraId="1604746B" w14:textId="77777777" w:rsidR="00C40877" w:rsidRPr="006D4968" w:rsidRDefault="00C40877" w:rsidP="006D4968">
      <w:pPr>
        <w:rPr>
          <w:i/>
          <w:iCs/>
          <w:sz w:val="20"/>
          <w:szCs w:val="20"/>
        </w:rPr>
      </w:pPr>
    </w:p>
    <w:p w14:paraId="43F2F8EC" w14:textId="77777777" w:rsidR="00C40877" w:rsidRPr="006D4968" w:rsidRDefault="00C40877" w:rsidP="006D4968">
      <w:pPr>
        <w:rPr>
          <w:sz w:val="20"/>
          <w:szCs w:val="20"/>
        </w:rPr>
      </w:pPr>
      <w:r w:rsidRPr="006D4968">
        <w:rPr>
          <w:sz w:val="20"/>
          <w:szCs w:val="20"/>
        </w:rPr>
        <w:t xml:space="preserve">Gambar 4 </w:t>
      </w:r>
      <w:r w:rsidRPr="006D4968">
        <w:rPr>
          <w:sz w:val="20"/>
          <w:szCs w:val="20"/>
          <w:lang w:val="id"/>
        </w:rPr>
        <w:t xml:space="preserve">menjelaskan </w:t>
      </w:r>
      <w:r w:rsidRPr="006D4968">
        <w:rPr>
          <w:sz w:val="20"/>
          <w:szCs w:val="20"/>
        </w:rPr>
        <w:t>alur kerja dari fitur "Belajar Huruf" dalam sebuah aplikasi. Alur dimulai ketika sistem Menampilkan Menu Game kepada pengguna. Dari menu tersebut, pengguna kemudian melakukan aktivitas Pilih Menu Belajar (memilih menu belajar). Setelah pilihan ini dibuat, sistem akan melanjutkan dengan Menampilkan Huruf A-Z dengan Gambar dan Suara (menampilkan huruf A-Z dengan gambar dan suara), yang menjadi inti dari fitur pembelajaran. Akhirnya, alur berakhir setelah semua huruf ditampilkan, memvisualisasikan langkah-langkah yang dilalui pengguna untuk mempelajari huruf dalam aplikasi.</w:t>
      </w:r>
    </w:p>
    <w:p w14:paraId="56ED890D" w14:textId="77777777" w:rsidR="00C40877" w:rsidRPr="006D4968" w:rsidRDefault="00C40877" w:rsidP="006D4968">
      <w:pPr>
        <w:rPr>
          <w:sz w:val="20"/>
          <w:szCs w:val="20"/>
        </w:rPr>
      </w:pPr>
    </w:p>
    <w:p w14:paraId="5B445D95" w14:textId="69486D82" w:rsidR="00C40877" w:rsidRPr="00A77A99" w:rsidRDefault="00674934" w:rsidP="00674934">
      <w:pPr>
        <w:rPr>
          <w:bCs/>
          <w:i/>
          <w:iCs/>
          <w:sz w:val="20"/>
          <w:szCs w:val="20"/>
        </w:rPr>
      </w:pPr>
      <w:r w:rsidRPr="00A77A99">
        <w:rPr>
          <w:bCs/>
          <w:i/>
          <w:iCs/>
          <w:sz w:val="20"/>
          <w:szCs w:val="20"/>
        </w:rPr>
        <w:t>Activity Menu Mengingat Huruf</w:t>
      </w:r>
    </w:p>
    <w:p w14:paraId="68C713E3" w14:textId="77777777" w:rsidR="00C40877" w:rsidRPr="006D4968" w:rsidRDefault="00C40877" w:rsidP="006D4968">
      <w:pPr>
        <w:jc w:val="center"/>
        <w:rPr>
          <w:i/>
          <w:iCs/>
          <w:sz w:val="20"/>
          <w:szCs w:val="20"/>
        </w:rPr>
      </w:pPr>
      <w:r w:rsidRPr="006D4968">
        <w:rPr>
          <w:i/>
          <w:iCs/>
          <w:noProof/>
          <w:sz w:val="20"/>
          <w:szCs w:val="20"/>
          <w:lang w:val="id-ID" w:eastAsia="ja-JP"/>
        </w:rPr>
        <w:drawing>
          <wp:inline distT="0" distB="0" distL="0" distR="0" wp14:anchorId="1C571CC7" wp14:editId="69846E9C">
            <wp:extent cx="2688772" cy="2463271"/>
            <wp:effectExtent l="0" t="0" r="0" b="0"/>
            <wp:docPr id="149985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50352" name=""/>
                    <pic:cNvPicPr/>
                  </pic:nvPicPr>
                  <pic:blipFill>
                    <a:blip r:embed="rId20"/>
                    <a:stretch>
                      <a:fillRect/>
                    </a:stretch>
                  </pic:blipFill>
                  <pic:spPr>
                    <a:xfrm>
                      <a:off x="0" y="0"/>
                      <a:ext cx="2708301" cy="2481162"/>
                    </a:xfrm>
                    <a:prstGeom prst="rect">
                      <a:avLst/>
                    </a:prstGeom>
                  </pic:spPr>
                </pic:pic>
              </a:graphicData>
            </a:graphic>
          </wp:inline>
        </w:drawing>
      </w:r>
    </w:p>
    <w:p w14:paraId="3852E7D9" w14:textId="77777777" w:rsidR="00C40877" w:rsidRPr="006D4968" w:rsidRDefault="00C40877" w:rsidP="006D4968">
      <w:pPr>
        <w:jc w:val="center"/>
        <w:rPr>
          <w:bCs/>
          <w:sz w:val="20"/>
          <w:szCs w:val="20"/>
        </w:rPr>
      </w:pPr>
      <w:r w:rsidRPr="006D4968">
        <w:rPr>
          <w:bCs/>
          <w:sz w:val="20"/>
          <w:szCs w:val="20"/>
        </w:rPr>
        <w:t>Gambar 5. Activity mengingat huruf</w:t>
      </w:r>
    </w:p>
    <w:p w14:paraId="5F953763" w14:textId="77777777" w:rsidR="00C40877" w:rsidRPr="006D4968" w:rsidRDefault="00C40877" w:rsidP="006D4968">
      <w:pPr>
        <w:rPr>
          <w:i/>
          <w:iCs/>
          <w:sz w:val="20"/>
          <w:szCs w:val="20"/>
        </w:rPr>
      </w:pPr>
    </w:p>
    <w:p w14:paraId="7A7ABCB5" w14:textId="77777777" w:rsidR="00C40877" w:rsidRPr="006D4968" w:rsidRDefault="00C40877" w:rsidP="006D4968">
      <w:pPr>
        <w:rPr>
          <w:sz w:val="20"/>
          <w:szCs w:val="20"/>
        </w:rPr>
      </w:pPr>
      <w:r w:rsidRPr="006D4968">
        <w:rPr>
          <w:sz w:val="20"/>
          <w:szCs w:val="20"/>
        </w:rPr>
        <w:t xml:space="preserve">Gambar 5 menjelaskan alur kerja atau urutan aktivitas yang terjadi ketika seorang User (pengguna) berinteraksi dengan fitur mengingat huruf. Alurnya dimulai dari titik awal (lingkaran hitam padat), kemudian menuju aktivitas pertama yaitu Menampilkan Menu Game (menampilkan menu game). Setelah itu, pengguna melakukan aktivitas Pilih Menu Mengingat Huruf (memilih menu mengingat huruf), yang mengarah pada Menampilkan Permainan Mengingat Huruf (menampilkan permainan mengingat huruf). Terakhir, setelah permainan selesai, sistem akan Menampilkan Hasil (menampilkan hasil) </w:t>
      </w:r>
      <w:r w:rsidRPr="006D4968">
        <w:rPr>
          <w:sz w:val="20"/>
          <w:szCs w:val="20"/>
        </w:rPr>
        <w:lastRenderedPageBreak/>
        <w:t>sebelum alur berakhir di titik akhir (lingkaran hitam dengan pinggiran). Diagram ini secara ringkas memvisualisasikan langkah-langkah yang harus dilalui pengguna untuk memainkan fitur "Mengingat Huruf".</w:t>
      </w:r>
    </w:p>
    <w:p w14:paraId="51A67399" w14:textId="77777777" w:rsidR="00C40877" w:rsidRPr="006D4968" w:rsidRDefault="00C40877" w:rsidP="006D4968">
      <w:pPr>
        <w:rPr>
          <w:sz w:val="20"/>
          <w:szCs w:val="20"/>
        </w:rPr>
      </w:pPr>
    </w:p>
    <w:p w14:paraId="79AD9A8E" w14:textId="0B83D0C6" w:rsidR="00C40877" w:rsidRPr="00FF0AAF" w:rsidRDefault="00FF0AAF" w:rsidP="00FF0AAF">
      <w:pPr>
        <w:rPr>
          <w:bCs/>
          <w:i/>
          <w:iCs/>
          <w:sz w:val="20"/>
          <w:szCs w:val="20"/>
        </w:rPr>
      </w:pPr>
      <w:r w:rsidRPr="00FF0AAF">
        <w:rPr>
          <w:bCs/>
          <w:i/>
          <w:iCs/>
          <w:sz w:val="20"/>
          <w:szCs w:val="20"/>
        </w:rPr>
        <w:t>Activity Acak Huruf</w:t>
      </w:r>
    </w:p>
    <w:p w14:paraId="140F41F5" w14:textId="77777777" w:rsidR="00C40877" w:rsidRPr="006D4968" w:rsidRDefault="00C40877" w:rsidP="006D4968">
      <w:pPr>
        <w:jc w:val="center"/>
        <w:rPr>
          <w:i/>
          <w:iCs/>
          <w:sz w:val="20"/>
          <w:szCs w:val="20"/>
        </w:rPr>
      </w:pPr>
      <w:r w:rsidRPr="006D4968">
        <w:rPr>
          <w:i/>
          <w:iCs/>
          <w:noProof/>
          <w:sz w:val="20"/>
          <w:szCs w:val="20"/>
          <w:lang w:val="id-ID" w:eastAsia="ja-JP"/>
        </w:rPr>
        <w:drawing>
          <wp:inline distT="0" distB="0" distL="0" distR="0" wp14:anchorId="40B2FE7A" wp14:editId="1961621B">
            <wp:extent cx="2552337" cy="1997529"/>
            <wp:effectExtent l="0" t="0" r="635" b="3175"/>
            <wp:docPr id="1476875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5702" name=""/>
                    <pic:cNvPicPr/>
                  </pic:nvPicPr>
                  <pic:blipFill>
                    <a:blip r:embed="rId21"/>
                    <a:stretch>
                      <a:fillRect/>
                    </a:stretch>
                  </pic:blipFill>
                  <pic:spPr>
                    <a:xfrm>
                      <a:off x="0" y="0"/>
                      <a:ext cx="2572158" cy="2013042"/>
                    </a:xfrm>
                    <a:prstGeom prst="rect">
                      <a:avLst/>
                    </a:prstGeom>
                  </pic:spPr>
                </pic:pic>
              </a:graphicData>
            </a:graphic>
          </wp:inline>
        </w:drawing>
      </w:r>
    </w:p>
    <w:p w14:paraId="28621DF6" w14:textId="77777777" w:rsidR="00C40877" w:rsidRPr="006D4968" w:rsidRDefault="00C40877" w:rsidP="006D4968">
      <w:pPr>
        <w:jc w:val="center"/>
        <w:rPr>
          <w:bCs/>
          <w:sz w:val="20"/>
          <w:szCs w:val="20"/>
        </w:rPr>
      </w:pPr>
      <w:r w:rsidRPr="006D4968">
        <w:rPr>
          <w:bCs/>
          <w:sz w:val="20"/>
          <w:szCs w:val="20"/>
        </w:rPr>
        <w:t>Gambar 6. Activity acak huruf</w:t>
      </w:r>
    </w:p>
    <w:p w14:paraId="5724248E" w14:textId="77777777" w:rsidR="00C40877" w:rsidRPr="006D4968" w:rsidRDefault="00C40877" w:rsidP="006D4968">
      <w:pPr>
        <w:rPr>
          <w:i/>
          <w:iCs/>
          <w:sz w:val="20"/>
          <w:szCs w:val="20"/>
        </w:rPr>
      </w:pPr>
    </w:p>
    <w:p w14:paraId="209B52A6" w14:textId="77777777" w:rsidR="00C40877" w:rsidRPr="006D4968" w:rsidRDefault="00C40877" w:rsidP="006D4968">
      <w:pPr>
        <w:rPr>
          <w:sz w:val="20"/>
          <w:szCs w:val="20"/>
        </w:rPr>
      </w:pPr>
      <w:r w:rsidRPr="006D4968">
        <w:rPr>
          <w:sz w:val="20"/>
          <w:szCs w:val="20"/>
        </w:rPr>
        <w:t>Gambar 6 menjelaskan alur kerja yang sangat sederhana untuk fitur "Acak Huruf" dalam sebuah aplikasi. Alur dimulai dengan Menampilkan Menu Game (menampilkan menu game) kepada pengguna. Setelah itu, pengguna memilih Pilih Menu Acak Huruf (memilih menu acak huruf). Setelah permainan dimainkan, sistem akan menampilkan Menampilkan Hasil Skor (menampilkan hasil skor) sebagai akhir dari proses tersebut. Diagram ini secara ringkas menunjukkan langkah-langkah berurutan yang dilalui pengguna dari awal hingga akhir saat berinteraksi dengan fitur "Acak Huruf".</w:t>
      </w:r>
    </w:p>
    <w:p w14:paraId="01BE75D6" w14:textId="77777777" w:rsidR="00C40877" w:rsidRPr="006D4968" w:rsidRDefault="00C40877" w:rsidP="006D4968">
      <w:pPr>
        <w:rPr>
          <w:sz w:val="20"/>
          <w:szCs w:val="20"/>
        </w:rPr>
      </w:pPr>
    </w:p>
    <w:p w14:paraId="02BB49D2" w14:textId="5AF041F0" w:rsidR="00C40877" w:rsidRPr="00784063" w:rsidRDefault="00C40877" w:rsidP="00784063">
      <w:pPr>
        <w:rPr>
          <w:b/>
          <w:i/>
          <w:iCs/>
          <w:sz w:val="20"/>
          <w:szCs w:val="20"/>
        </w:rPr>
      </w:pPr>
      <w:r w:rsidRPr="00784063">
        <w:rPr>
          <w:b/>
          <w:i/>
          <w:iCs/>
          <w:sz w:val="20"/>
          <w:szCs w:val="20"/>
        </w:rPr>
        <w:t>Sequence diagram</w:t>
      </w:r>
    </w:p>
    <w:p w14:paraId="660B9DCF" w14:textId="1BD6A091" w:rsidR="00C40877" w:rsidRPr="006D4968" w:rsidRDefault="00C40877" w:rsidP="006D4968">
      <w:pPr>
        <w:rPr>
          <w:sz w:val="20"/>
          <w:szCs w:val="20"/>
        </w:rPr>
      </w:pPr>
      <w:r w:rsidRPr="006D4968">
        <w:rPr>
          <w:sz w:val="20"/>
          <w:szCs w:val="20"/>
        </w:rPr>
        <w:t xml:space="preserve">Diagram </w:t>
      </w:r>
      <w:r w:rsidRPr="006D4968">
        <w:rPr>
          <w:i/>
          <w:iCs/>
          <w:sz w:val="20"/>
          <w:szCs w:val="20"/>
        </w:rPr>
        <w:t>Sequence</w:t>
      </w:r>
      <w:r w:rsidRPr="006D4968">
        <w:rPr>
          <w:sz w:val="20"/>
          <w:szCs w:val="20"/>
        </w:rPr>
        <w:t xml:space="preserve"> sangat diperlukan karena berfungsi sebagai alat visual yang efektif untuk merefleksikan alur komunikasi antar objek sistem</w:t>
      </w:r>
      <w:bookmarkStart w:id="5" w:name="_Hlk211704268"/>
      <w:r w:rsidRPr="006D4968">
        <w:rPr>
          <w:sz w:val="20"/>
          <w:szCs w:val="20"/>
        </w:rPr>
        <w:fldChar w:fldCharType="begin" w:fldLock="1"/>
      </w:r>
      <w:r w:rsidR="007E36E0" w:rsidRPr="006D4968">
        <w:rPr>
          <w:sz w:val="20"/>
          <w:szCs w:val="20"/>
        </w:rPr>
        <w:instrText>ADDIN CSL_CITATION {"citationItems":[{"id":"ITEM-1","itemData":{"ISBN":"1173111743","author":[{"dropping-particle":"","family":"Ramadhan","given":"Muhammad Satria","non-dropping-particle":"","parse-names":false,"suffix":""}],"id":"ITEM-1","issued":{"date-parts":[["2010"]]},"page":"11731-11743","title":"Gladstone on the income tax. discussion on the income tax in the house of","type":"article-journal","volume":"4"},"uris":["http://www.mendeley.com/documents/?uuid=55e6adfc-084a-4a59-a4a5-92bdc4f8d2a0"]}],"mendeley":{"formattedCitation":"[22]","plainTextFormattedCitation":"[22]","previouslyFormattedCitation":"[15]"},"properties":{"noteIndex":0},"schema":"https://github.com/citation-style-language/schema/raw/master/csl-citation.json"}</w:instrText>
      </w:r>
      <w:r w:rsidRPr="006D4968">
        <w:rPr>
          <w:sz w:val="20"/>
          <w:szCs w:val="20"/>
        </w:rPr>
        <w:fldChar w:fldCharType="separate"/>
      </w:r>
      <w:r w:rsidR="004E0BA0" w:rsidRPr="006D4968">
        <w:rPr>
          <w:noProof/>
          <w:sz w:val="20"/>
          <w:szCs w:val="20"/>
        </w:rPr>
        <w:t xml:space="preserve"> [</w:t>
      </w:r>
      <w:r w:rsidR="007E36E0" w:rsidRPr="006D4968">
        <w:rPr>
          <w:noProof/>
          <w:sz w:val="20"/>
          <w:szCs w:val="20"/>
        </w:rPr>
        <w:t>22]</w:t>
      </w:r>
      <w:r w:rsidRPr="006D4968">
        <w:rPr>
          <w:sz w:val="20"/>
          <w:szCs w:val="20"/>
        </w:rPr>
        <w:fldChar w:fldCharType="end"/>
      </w:r>
      <w:bookmarkEnd w:id="5"/>
      <w:r w:rsidRPr="006D4968">
        <w:rPr>
          <w:sz w:val="20"/>
          <w:szCs w:val="20"/>
        </w:rPr>
        <w:t>.</w:t>
      </w:r>
    </w:p>
    <w:p w14:paraId="66B1F897" w14:textId="77777777" w:rsidR="00C40877" w:rsidRPr="006D4968" w:rsidRDefault="00C40877" w:rsidP="006D4968">
      <w:pPr>
        <w:rPr>
          <w:sz w:val="20"/>
          <w:szCs w:val="20"/>
        </w:rPr>
      </w:pPr>
    </w:p>
    <w:p w14:paraId="549AAEB7" w14:textId="6EDB36A0" w:rsidR="00C40877" w:rsidRPr="00A768E1" w:rsidRDefault="00A768E1" w:rsidP="00A768E1">
      <w:pPr>
        <w:rPr>
          <w:bCs/>
          <w:i/>
          <w:iCs/>
          <w:sz w:val="20"/>
          <w:szCs w:val="20"/>
        </w:rPr>
      </w:pPr>
      <w:r w:rsidRPr="00A768E1">
        <w:rPr>
          <w:bCs/>
          <w:i/>
          <w:iCs/>
          <w:sz w:val="20"/>
          <w:szCs w:val="20"/>
        </w:rPr>
        <w:t>Sequence Menu Mengenal Huruf</w:t>
      </w:r>
    </w:p>
    <w:p w14:paraId="1F5AA35E" w14:textId="77777777" w:rsidR="00A768E1" w:rsidRDefault="00A768E1" w:rsidP="006D4968">
      <w:pPr>
        <w:jc w:val="center"/>
        <w:rPr>
          <w:bCs/>
          <w:i/>
          <w:iCs/>
          <w:sz w:val="20"/>
          <w:szCs w:val="20"/>
        </w:rPr>
      </w:pPr>
    </w:p>
    <w:p w14:paraId="4D2D97F8" w14:textId="6ACB9687" w:rsidR="00C40877" w:rsidRPr="006D4968" w:rsidRDefault="00C40877" w:rsidP="006D4968">
      <w:pPr>
        <w:jc w:val="center"/>
        <w:rPr>
          <w:bCs/>
          <w:i/>
          <w:iCs/>
          <w:sz w:val="20"/>
          <w:szCs w:val="20"/>
        </w:rPr>
      </w:pPr>
      <w:r w:rsidRPr="006D4968">
        <w:rPr>
          <w:bCs/>
          <w:i/>
          <w:iCs/>
          <w:noProof/>
          <w:sz w:val="20"/>
          <w:szCs w:val="20"/>
          <w:lang w:val="id-ID" w:eastAsia="ja-JP"/>
        </w:rPr>
        <w:drawing>
          <wp:inline distT="0" distB="0" distL="0" distR="0" wp14:anchorId="065017A9" wp14:editId="74FE32FC">
            <wp:extent cx="3265061" cy="2193472"/>
            <wp:effectExtent l="0" t="0" r="0" b="0"/>
            <wp:docPr id="1902022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22606" name=""/>
                    <pic:cNvPicPr/>
                  </pic:nvPicPr>
                  <pic:blipFill>
                    <a:blip r:embed="rId22"/>
                    <a:stretch>
                      <a:fillRect/>
                    </a:stretch>
                  </pic:blipFill>
                  <pic:spPr>
                    <a:xfrm>
                      <a:off x="0" y="0"/>
                      <a:ext cx="3317222" cy="2228514"/>
                    </a:xfrm>
                    <a:prstGeom prst="rect">
                      <a:avLst/>
                    </a:prstGeom>
                  </pic:spPr>
                </pic:pic>
              </a:graphicData>
            </a:graphic>
          </wp:inline>
        </w:drawing>
      </w:r>
    </w:p>
    <w:p w14:paraId="692BD7BD" w14:textId="77777777" w:rsidR="00C40877" w:rsidRPr="006D4968" w:rsidRDefault="00C40877" w:rsidP="006D4968">
      <w:pPr>
        <w:jc w:val="center"/>
        <w:rPr>
          <w:sz w:val="20"/>
          <w:szCs w:val="20"/>
        </w:rPr>
      </w:pPr>
      <w:r w:rsidRPr="006D4968">
        <w:rPr>
          <w:bCs/>
          <w:sz w:val="20"/>
          <w:szCs w:val="20"/>
        </w:rPr>
        <w:t>Gambar 7. Sequence mengenal huruf</w:t>
      </w:r>
    </w:p>
    <w:p w14:paraId="520054E9" w14:textId="77777777" w:rsidR="00C40877" w:rsidRPr="006D4968" w:rsidRDefault="00C40877" w:rsidP="006D4968">
      <w:pPr>
        <w:rPr>
          <w:sz w:val="20"/>
          <w:szCs w:val="20"/>
        </w:rPr>
      </w:pPr>
    </w:p>
    <w:p w14:paraId="71C65405" w14:textId="77777777" w:rsidR="00C40877" w:rsidRPr="006D4968" w:rsidRDefault="00C40877" w:rsidP="006D4968">
      <w:pPr>
        <w:rPr>
          <w:sz w:val="20"/>
          <w:szCs w:val="20"/>
        </w:rPr>
      </w:pPr>
      <w:r w:rsidRPr="006D4968">
        <w:rPr>
          <w:sz w:val="20"/>
          <w:szCs w:val="20"/>
        </w:rPr>
        <w:t xml:space="preserve">Diagram sequence ini menggambarkan alur interaksi </w:t>
      </w:r>
      <w:r w:rsidRPr="006D4968">
        <w:rPr>
          <w:i/>
          <w:iCs/>
          <w:sz w:val="20"/>
          <w:szCs w:val="20"/>
        </w:rPr>
        <w:t>user</w:t>
      </w:r>
      <w:r w:rsidRPr="006D4968">
        <w:rPr>
          <w:sz w:val="20"/>
          <w:szCs w:val="20"/>
        </w:rPr>
        <w:t xml:space="preserve"> dengan fitur "Mengenal Huruf" dalam sebuah game. Prosesnya dimulai ketika </w:t>
      </w:r>
      <w:r w:rsidRPr="006D4968">
        <w:rPr>
          <w:i/>
          <w:iCs/>
          <w:sz w:val="20"/>
          <w:szCs w:val="20"/>
        </w:rPr>
        <w:t>user</w:t>
      </w:r>
      <w:r w:rsidRPr="006D4968">
        <w:rPr>
          <w:sz w:val="20"/>
          <w:szCs w:val="20"/>
        </w:rPr>
        <w:t xml:space="preserve"> mengakses halaman web game, yang kemudian menampilkan halaman utama. Pengguna lalu memilih menu "Mengenal Huruf", yang memicu sistem game untuk mengarahkan </w:t>
      </w:r>
      <w:r w:rsidRPr="006D4968">
        <w:rPr>
          <w:i/>
          <w:iCs/>
          <w:sz w:val="20"/>
          <w:szCs w:val="20"/>
        </w:rPr>
        <w:t>user</w:t>
      </w:r>
      <w:r w:rsidRPr="006D4968">
        <w:rPr>
          <w:sz w:val="20"/>
          <w:szCs w:val="20"/>
        </w:rPr>
        <w:t xml:space="preserve"> ke menu "Mengenal Huruf". Setelah itu, sistem akan menampilkan huruf A sampai Z lengkap dengan gambar dan suara. Alur ini menunjukkan bagaimana </w:t>
      </w:r>
      <w:r w:rsidRPr="006D4968">
        <w:rPr>
          <w:i/>
          <w:iCs/>
          <w:sz w:val="20"/>
          <w:szCs w:val="20"/>
        </w:rPr>
        <w:t>user</w:t>
      </w:r>
      <w:r w:rsidRPr="006D4968">
        <w:rPr>
          <w:sz w:val="20"/>
          <w:szCs w:val="20"/>
        </w:rPr>
        <w:t xml:space="preserve"> secara bertahap mengakses dan berinteraksi dengan fitur pengenalan huruf.</w:t>
      </w:r>
    </w:p>
    <w:p w14:paraId="60923ACD" w14:textId="77777777" w:rsidR="00C40877" w:rsidRDefault="00C40877" w:rsidP="006D4968">
      <w:pPr>
        <w:rPr>
          <w:sz w:val="20"/>
          <w:szCs w:val="20"/>
        </w:rPr>
      </w:pPr>
    </w:p>
    <w:p w14:paraId="21174B61" w14:textId="77777777" w:rsidR="00A768E1" w:rsidRDefault="00A768E1" w:rsidP="006D4968">
      <w:pPr>
        <w:rPr>
          <w:sz w:val="20"/>
          <w:szCs w:val="20"/>
        </w:rPr>
      </w:pPr>
    </w:p>
    <w:p w14:paraId="22952208" w14:textId="77777777" w:rsidR="00A768E1" w:rsidRDefault="00A768E1" w:rsidP="006D4968">
      <w:pPr>
        <w:rPr>
          <w:sz w:val="20"/>
          <w:szCs w:val="20"/>
        </w:rPr>
      </w:pPr>
    </w:p>
    <w:p w14:paraId="22CD8F9D" w14:textId="77777777" w:rsidR="00A768E1" w:rsidRDefault="00A768E1" w:rsidP="006D4968">
      <w:pPr>
        <w:rPr>
          <w:sz w:val="20"/>
          <w:szCs w:val="20"/>
        </w:rPr>
      </w:pPr>
    </w:p>
    <w:p w14:paraId="64E6B565" w14:textId="18305D43" w:rsidR="00C40877" w:rsidRPr="00E51F7D" w:rsidRDefault="00A768E1" w:rsidP="00A768E1">
      <w:pPr>
        <w:rPr>
          <w:bCs/>
          <w:i/>
          <w:iCs/>
          <w:sz w:val="20"/>
          <w:szCs w:val="20"/>
        </w:rPr>
      </w:pPr>
      <w:r w:rsidRPr="00E51F7D">
        <w:rPr>
          <w:bCs/>
          <w:i/>
          <w:iCs/>
          <w:sz w:val="20"/>
          <w:szCs w:val="20"/>
        </w:rPr>
        <w:lastRenderedPageBreak/>
        <w:t>Sequence Menu Permainan</w:t>
      </w:r>
    </w:p>
    <w:p w14:paraId="01C9C541" w14:textId="77777777" w:rsidR="00C40877" w:rsidRPr="006D4968" w:rsidRDefault="00C40877" w:rsidP="006D4968">
      <w:pPr>
        <w:jc w:val="center"/>
        <w:rPr>
          <w:bCs/>
          <w:i/>
          <w:iCs/>
          <w:sz w:val="20"/>
          <w:szCs w:val="20"/>
        </w:rPr>
      </w:pPr>
      <w:r w:rsidRPr="006D4968">
        <w:rPr>
          <w:bCs/>
          <w:i/>
          <w:iCs/>
          <w:noProof/>
          <w:sz w:val="20"/>
          <w:szCs w:val="20"/>
          <w:lang w:val="id-ID" w:eastAsia="ja-JP"/>
        </w:rPr>
        <w:drawing>
          <wp:inline distT="0" distB="0" distL="0" distR="0" wp14:anchorId="5AC28510" wp14:editId="76FEB66E">
            <wp:extent cx="2973411" cy="2487386"/>
            <wp:effectExtent l="0" t="0" r="0" b="8255"/>
            <wp:docPr id="851385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85386" name=""/>
                    <pic:cNvPicPr/>
                  </pic:nvPicPr>
                  <pic:blipFill>
                    <a:blip r:embed="rId23"/>
                    <a:stretch>
                      <a:fillRect/>
                    </a:stretch>
                  </pic:blipFill>
                  <pic:spPr>
                    <a:xfrm>
                      <a:off x="0" y="0"/>
                      <a:ext cx="3002830" cy="2511997"/>
                    </a:xfrm>
                    <a:prstGeom prst="rect">
                      <a:avLst/>
                    </a:prstGeom>
                  </pic:spPr>
                </pic:pic>
              </a:graphicData>
            </a:graphic>
          </wp:inline>
        </w:drawing>
      </w:r>
    </w:p>
    <w:p w14:paraId="34A0EEC2" w14:textId="77777777" w:rsidR="00C40877" w:rsidRPr="006D4968" w:rsidRDefault="00C40877" w:rsidP="006D4968">
      <w:pPr>
        <w:jc w:val="center"/>
        <w:rPr>
          <w:sz w:val="20"/>
          <w:szCs w:val="20"/>
        </w:rPr>
      </w:pPr>
      <w:r w:rsidRPr="006D4968">
        <w:rPr>
          <w:bCs/>
          <w:sz w:val="20"/>
          <w:szCs w:val="20"/>
        </w:rPr>
        <w:t>Gambar 8. Sequence menu permainan</w:t>
      </w:r>
    </w:p>
    <w:p w14:paraId="1CF45F66" w14:textId="77777777" w:rsidR="00C40877" w:rsidRPr="006D4968" w:rsidRDefault="00C40877" w:rsidP="006D4968">
      <w:pPr>
        <w:rPr>
          <w:sz w:val="20"/>
          <w:szCs w:val="20"/>
        </w:rPr>
      </w:pPr>
    </w:p>
    <w:p w14:paraId="65FC8B24" w14:textId="77777777" w:rsidR="00C40877" w:rsidRPr="006D4968" w:rsidRDefault="00C40877" w:rsidP="006D4968">
      <w:pPr>
        <w:rPr>
          <w:sz w:val="20"/>
          <w:szCs w:val="20"/>
          <w:lang w:val="id"/>
        </w:rPr>
      </w:pPr>
      <w:r w:rsidRPr="006D4968">
        <w:rPr>
          <w:sz w:val="20"/>
          <w:szCs w:val="20"/>
        </w:rPr>
        <w:t xml:space="preserve">Diagram sequence ini </w:t>
      </w:r>
      <w:r w:rsidRPr="006D4968">
        <w:rPr>
          <w:sz w:val="20"/>
          <w:szCs w:val="20"/>
          <w:lang w:val="id"/>
        </w:rPr>
        <w:t xml:space="preserve">menggambarkan alur interaksi </w:t>
      </w:r>
      <w:r w:rsidRPr="006D4968">
        <w:rPr>
          <w:i/>
          <w:iCs/>
          <w:sz w:val="20"/>
          <w:szCs w:val="20"/>
        </w:rPr>
        <w:t>user</w:t>
      </w:r>
      <w:r w:rsidRPr="006D4968">
        <w:rPr>
          <w:sz w:val="20"/>
          <w:szCs w:val="20"/>
          <w:lang w:val="id"/>
        </w:rPr>
        <w:t xml:space="preserve"> dengan fitur "Menu Permainan" dalam sebuah game. Proses dimulai ketika </w:t>
      </w:r>
      <w:r w:rsidRPr="006D4968">
        <w:rPr>
          <w:i/>
          <w:iCs/>
          <w:sz w:val="20"/>
          <w:szCs w:val="20"/>
        </w:rPr>
        <w:t>user</w:t>
      </w:r>
      <w:r w:rsidRPr="006D4968">
        <w:rPr>
          <w:sz w:val="20"/>
          <w:szCs w:val="20"/>
          <w:lang w:val="id"/>
        </w:rPr>
        <w:t xml:space="preserve"> mengakses halaman web game, yang kemudian menampilkan halaman utama. </w:t>
      </w:r>
      <w:r w:rsidRPr="006D4968">
        <w:rPr>
          <w:i/>
          <w:iCs/>
          <w:sz w:val="20"/>
          <w:szCs w:val="20"/>
        </w:rPr>
        <w:t>user</w:t>
      </w:r>
      <w:r w:rsidRPr="006D4968">
        <w:rPr>
          <w:sz w:val="20"/>
          <w:szCs w:val="20"/>
          <w:lang w:val="id"/>
        </w:rPr>
        <w:t xml:space="preserve"> lalu memilih menu "Permainan", yang memicu sistem game untuk meminta halaman permainan. Setelah halaman permainan ditampilkan, </w:t>
      </w:r>
      <w:r w:rsidRPr="006D4968">
        <w:rPr>
          <w:i/>
          <w:iCs/>
          <w:sz w:val="20"/>
          <w:szCs w:val="20"/>
        </w:rPr>
        <w:t>user</w:t>
      </w:r>
      <w:r w:rsidRPr="006D4968">
        <w:rPr>
          <w:sz w:val="20"/>
          <w:szCs w:val="20"/>
          <w:lang w:val="id"/>
        </w:rPr>
        <w:t xml:space="preserve"> dapat menjawab serangkaian pertanyaan mengenai huruf. Setelah selesai, sistem akan menampilkan hasil skor kepada </w:t>
      </w:r>
      <w:r w:rsidRPr="006D4968">
        <w:rPr>
          <w:i/>
          <w:iCs/>
          <w:sz w:val="20"/>
          <w:szCs w:val="20"/>
        </w:rPr>
        <w:t>user</w:t>
      </w:r>
      <w:r w:rsidRPr="006D4968">
        <w:rPr>
          <w:sz w:val="20"/>
          <w:szCs w:val="20"/>
          <w:lang w:val="id"/>
        </w:rPr>
        <w:t xml:space="preserve"> . Alur ini menunjukkan bagaimana pengguna berinteraksi dengan fitur permainan dari awal hingga akhir.</w:t>
      </w:r>
    </w:p>
    <w:p w14:paraId="2472E209" w14:textId="10E2BE0F" w:rsidR="00C40877" w:rsidRPr="00BC6BC3" w:rsidRDefault="00BC6BC3" w:rsidP="00BC6BC3">
      <w:pPr>
        <w:rPr>
          <w:bCs/>
          <w:i/>
          <w:iCs/>
          <w:sz w:val="20"/>
          <w:szCs w:val="20"/>
        </w:rPr>
      </w:pPr>
      <w:r>
        <w:rPr>
          <w:bCs/>
          <w:i/>
          <w:iCs/>
          <w:sz w:val="20"/>
          <w:szCs w:val="20"/>
        </w:rPr>
        <w:br/>
      </w:r>
      <w:r w:rsidRPr="00BC6BC3">
        <w:rPr>
          <w:bCs/>
          <w:i/>
          <w:iCs/>
          <w:sz w:val="20"/>
          <w:szCs w:val="20"/>
        </w:rPr>
        <w:t>Sequence Menu Daftar Skor</w:t>
      </w:r>
    </w:p>
    <w:p w14:paraId="665633B5" w14:textId="77777777" w:rsidR="00C40877" w:rsidRPr="006D4968" w:rsidRDefault="00C40877" w:rsidP="006D4968">
      <w:pPr>
        <w:jc w:val="center"/>
        <w:rPr>
          <w:bCs/>
          <w:i/>
          <w:iCs/>
          <w:sz w:val="20"/>
          <w:szCs w:val="20"/>
        </w:rPr>
      </w:pPr>
      <w:r w:rsidRPr="006D4968">
        <w:rPr>
          <w:bCs/>
          <w:i/>
          <w:iCs/>
          <w:noProof/>
          <w:sz w:val="20"/>
          <w:szCs w:val="20"/>
          <w:lang w:val="id-ID" w:eastAsia="ja-JP"/>
        </w:rPr>
        <w:drawing>
          <wp:inline distT="0" distB="0" distL="0" distR="0" wp14:anchorId="4F7ECB1D" wp14:editId="370695D2">
            <wp:extent cx="3296032" cy="2222741"/>
            <wp:effectExtent l="0" t="0" r="0" b="6350"/>
            <wp:docPr id="153679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93712" name=""/>
                    <pic:cNvPicPr/>
                  </pic:nvPicPr>
                  <pic:blipFill>
                    <a:blip r:embed="rId24"/>
                    <a:stretch>
                      <a:fillRect/>
                    </a:stretch>
                  </pic:blipFill>
                  <pic:spPr>
                    <a:xfrm>
                      <a:off x="0" y="0"/>
                      <a:ext cx="3338359" cy="2251285"/>
                    </a:xfrm>
                    <a:prstGeom prst="rect">
                      <a:avLst/>
                    </a:prstGeom>
                  </pic:spPr>
                </pic:pic>
              </a:graphicData>
            </a:graphic>
          </wp:inline>
        </w:drawing>
      </w:r>
    </w:p>
    <w:p w14:paraId="140A88B0" w14:textId="77777777" w:rsidR="00C40877" w:rsidRPr="006D4968" w:rsidRDefault="00C40877" w:rsidP="006D4968">
      <w:pPr>
        <w:jc w:val="center"/>
        <w:rPr>
          <w:sz w:val="20"/>
          <w:szCs w:val="20"/>
        </w:rPr>
      </w:pPr>
      <w:r w:rsidRPr="006D4968">
        <w:rPr>
          <w:bCs/>
          <w:sz w:val="20"/>
          <w:szCs w:val="20"/>
        </w:rPr>
        <w:t>Gambar 9. Sequence menu daftar skor</w:t>
      </w:r>
    </w:p>
    <w:p w14:paraId="732A8AEC" w14:textId="77777777" w:rsidR="00C40877" w:rsidRPr="006D4968" w:rsidRDefault="00C40877" w:rsidP="006D4968">
      <w:pPr>
        <w:rPr>
          <w:sz w:val="20"/>
          <w:szCs w:val="20"/>
        </w:rPr>
      </w:pPr>
    </w:p>
    <w:p w14:paraId="42206869" w14:textId="0A72CCD4" w:rsidR="00C40877" w:rsidRPr="006D4968" w:rsidRDefault="00C40877" w:rsidP="006D4968">
      <w:pPr>
        <w:rPr>
          <w:sz w:val="20"/>
          <w:szCs w:val="20"/>
          <w:lang w:val="id"/>
        </w:rPr>
      </w:pPr>
      <w:r w:rsidRPr="006D4968">
        <w:rPr>
          <w:sz w:val="20"/>
          <w:szCs w:val="20"/>
        </w:rPr>
        <w:t xml:space="preserve">Diagram sequence ini menggambarkan alur interaksi </w:t>
      </w:r>
      <w:r w:rsidRPr="006D4968">
        <w:rPr>
          <w:i/>
          <w:iCs/>
          <w:sz w:val="20"/>
          <w:szCs w:val="20"/>
        </w:rPr>
        <w:t>user</w:t>
      </w:r>
      <w:r w:rsidRPr="006D4968">
        <w:rPr>
          <w:sz w:val="20"/>
          <w:szCs w:val="20"/>
        </w:rPr>
        <w:t xml:space="preserve"> dengan fitur "Daftar Skor" dalam sebuah game. Prosesnya dimulai ketika </w:t>
      </w:r>
      <w:r w:rsidRPr="006D4968">
        <w:rPr>
          <w:i/>
          <w:iCs/>
          <w:sz w:val="20"/>
          <w:szCs w:val="20"/>
        </w:rPr>
        <w:t>user</w:t>
      </w:r>
      <w:r w:rsidRPr="006D4968">
        <w:rPr>
          <w:sz w:val="20"/>
          <w:szCs w:val="20"/>
        </w:rPr>
        <w:t xml:space="preserve"> mengakses halaman web game, yang kemudian menampilkan halaman utama. </w:t>
      </w:r>
      <w:r w:rsidRPr="006D4968">
        <w:rPr>
          <w:i/>
          <w:iCs/>
          <w:sz w:val="20"/>
          <w:szCs w:val="20"/>
        </w:rPr>
        <w:t>user</w:t>
      </w:r>
      <w:r w:rsidRPr="006D4968">
        <w:rPr>
          <w:sz w:val="20"/>
          <w:szCs w:val="20"/>
        </w:rPr>
        <w:t xml:space="preserve"> lalu memilih "Menu Daftar Skor", yang memicu sistem untuk meminta halaman daftar skor. Setelah itu, sistem akan menampilkan data skor kepada </w:t>
      </w:r>
      <w:r w:rsidRPr="006D4968">
        <w:rPr>
          <w:i/>
          <w:iCs/>
          <w:sz w:val="20"/>
          <w:szCs w:val="20"/>
        </w:rPr>
        <w:t>user</w:t>
      </w:r>
      <w:r w:rsidR="0037075C">
        <w:rPr>
          <w:sz w:val="20"/>
          <w:szCs w:val="20"/>
        </w:rPr>
        <w:t>s</w:t>
      </w:r>
      <w:r w:rsidRPr="006D4968">
        <w:rPr>
          <w:sz w:val="20"/>
          <w:szCs w:val="20"/>
        </w:rPr>
        <w:t>. Alur ini menunjukkan bagaimana pengguna berinteraksi dengan sistem untuk melihat riwayat skor mereka</w:t>
      </w:r>
      <w:r w:rsidRPr="006D4968">
        <w:rPr>
          <w:sz w:val="20"/>
          <w:szCs w:val="20"/>
          <w:lang w:val="id"/>
        </w:rPr>
        <w:t>.</w:t>
      </w:r>
    </w:p>
    <w:p w14:paraId="7052548A" w14:textId="77777777" w:rsidR="00C40877" w:rsidRPr="006D4968" w:rsidRDefault="00C40877" w:rsidP="006D4968">
      <w:pPr>
        <w:rPr>
          <w:bCs/>
          <w:sz w:val="20"/>
          <w:szCs w:val="20"/>
        </w:rPr>
      </w:pPr>
    </w:p>
    <w:p w14:paraId="21822E84" w14:textId="077C43CE" w:rsidR="00C40877" w:rsidRPr="0037075C" w:rsidRDefault="0037075C" w:rsidP="0037075C">
      <w:pPr>
        <w:rPr>
          <w:b/>
          <w:i/>
          <w:iCs/>
          <w:sz w:val="20"/>
          <w:szCs w:val="20"/>
        </w:rPr>
      </w:pPr>
      <w:r w:rsidRPr="0037075C">
        <w:rPr>
          <w:b/>
          <w:i/>
          <w:iCs/>
          <w:sz w:val="20"/>
          <w:szCs w:val="20"/>
        </w:rPr>
        <w:t xml:space="preserve">Class Diagram </w:t>
      </w:r>
    </w:p>
    <w:p w14:paraId="1A3F4583" w14:textId="7BEE1661" w:rsidR="00C40877" w:rsidRPr="006D4968" w:rsidRDefault="00C40877" w:rsidP="006D4968">
      <w:pPr>
        <w:rPr>
          <w:bCs/>
          <w:i/>
          <w:iCs/>
          <w:sz w:val="20"/>
          <w:szCs w:val="20"/>
        </w:rPr>
      </w:pPr>
      <w:r w:rsidRPr="006D4968">
        <w:rPr>
          <w:bCs/>
          <w:i/>
          <w:iCs/>
          <w:sz w:val="20"/>
          <w:szCs w:val="20"/>
        </w:rPr>
        <w:t>Class diagram</w:t>
      </w:r>
      <w:r w:rsidRPr="006D4968">
        <w:rPr>
          <w:bCs/>
          <w:sz w:val="20"/>
          <w:szCs w:val="20"/>
        </w:rPr>
        <w:t xml:space="preserve"> merupakan representasi visual yang menggambarkan struktur sistem dengan cara mendefinisikan semua kelas yang akan digunakan untuk membentuk arsitektur sistem</w:t>
      </w:r>
      <w:bookmarkStart w:id="6" w:name="_Hlk211704677"/>
      <w:r w:rsidRPr="006D4968">
        <w:rPr>
          <w:bCs/>
          <w:sz w:val="20"/>
          <w:szCs w:val="20"/>
        </w:rPr>
        <w:fldChar w:fldCharType="begin" w:fldLock="1"/>
      </w:r>
      <w:r w:rsidR="007E36E0" w:rsidRPr="006D4968">
        <w:rPr>
          <w:bCs/>
          <w:sz w:val="20"/>
          <w:szCs w:val="20"/>
        </w:rPr>
        <w:instrText>ADDIN CSL_CITATION {"citationItems":[{"id":"ITEM-1","itemData":{"DOI":"10.55681/sentri.v3i3.2482","abstract":"Kepengurusan RW 01 Kelurahan Cipulir Kecamatan Kebayoran Lama ini mempunyai  eknik informasi masih dalam bentuk manual dan belum terotomatisasi sehingga lambat dalam proses penambahan, perubahan maupun penghapusan data serta pendataan-pendataan penduduk lainnya. Tujuan membuat  eknik informasi data base kependudukan warga menggunakan metode waterfall berbasis web ini agar dapat membantu memberikan  eknik tive pemecahan masalah di kepengurusan lingkungan RW 01 Kelurahan Cipulir. Metode dalam penelitian ini memanfaatkan  eknik-teknik tertentu dan dilakukan dengan penggunaan metode waterfall dengan harapan dapat membantu pihak kepengurusan RW 01 menentukan perbedaan klasifikasi data warga. Berdasarkan pengelompokan dari beberapa atribut yaitu : Penduduk Tetap Berdomisili, Penduduk Tetap Tidak Berdomisili, dan Penduduk Tidak Tetap Berdomisili dengan menggunakan metode waterfall maka akan menghasilkan Informasi yang ter grouping atau terklasifikasi dengan tepat dan akurat, sehingga memudahkan dalam melakukan pencarian data. Hasil dari penelitian ini adalah seperangkat aplikasi Sistem Informasi Pendataan Warga pada Kepengurusan RW 01 Kelurahan Cipulir, Kecamatan Kebayoran Lama. Kesimpulan dari penelitian ini bahwa dalam perancangan Sistem Informasi ini memberikan banyak kemudahan dalam proses pengolahan data warga.","author":[{"dropping-particle":"","family":"Nauli","given":"Sukarno Bahat","non-dropping-particle":"","parse-names":false,"suffix":""},{"dropping-particle":"","family":"Sumadikarta","given":"Istiqomah","non-dropping-particle":"","parse-names":false,"suffix":""},{"dropping-particle":"","family":"Priambodo","given":"Agung","non-dropping-particle":"","parse-names":false,"suffix":""},{"dropping-particle":"","family":"Julhidani","given":"Achmad Fajri","non-dropping-particle":"","parse-names":false,"suffix":""}],"container-title":"SENTRI: Jurnal Riset Ilmiah","id":"ITEM-1","issue":"3","issued":{"date-parts":[["2024"]]},"page":"1802-1813","title":"Perancangan Sistem Informasi Untuk Data Base Kependudukan Warga Menggunakan Metode Waterfall (Studi Kasus Pada Rw 01 Kelurahan Cipulir Kecamatan Kebayoran Lama Jakarta Selatan)","type":"article-journal","volume":"3"},"uris":["http://www.mendeley.com/documents/?uuid=67ae28ed-912b-4552-ac9c-e2f880506033"]}],"mendeley":{"formattedCitation":"[23]","plainTextFormattedCitation":"[23]","previouslyFormattedCitation":"[16]"},"properties":{"noteIndex":0},"schema":"https://github.com/citation-style-language/schema/raw/master/csl-citation.json"}</w:instrText>
      </w:r>
      <w:r w:rsidRPr="006D4968">
        <w:rPr>
          <w:bCs/>
          <w:sz w:val="20"/>
          <w:szCs w:val="20"/>
        </w:rPr>
        <w:fldChar w:fldCharType="separate"/>
      </w:r>
      <w:r w:rsidR="004E0BA0" w:rsidRPr="006D4968">
        <w:rPr>
          <w:bCs/>
          <w:noProof/>
          <w:sz w:val="20"/>
          <w:szCs w:val="20"/>
        </w:rPr>
        <w:t xml:space="preserve"> [</w:t>
      </w:r>
      <w:r w:rsidR="007E36E0" w:rsidRPr="006D4968">
        <w:rPr>
          <w:bCs/>
          <w:noProof/>
          <w:sz w:val="20"/>
          <w:szCs w:val="20"/>
        </w:rPr>
        <w:t>23]</w:t>
      </w:r>
      <w:r w:rsidRPr="006D4968">
        <w:rPr>
          <w:sz w:val="20"/>
          <w:szCs w:val="20"/>
        </w:rPr>
        <w:fldChar w:fldCharType="end"/>
      </w:r>
      <w:bookmarkEnd w:id="6"/>
      <w:r w:rsidRPr="006D4968">
        <w:rPr>
          <w:bCs/>
          <w:i/>
          <w:iCs/>
          <w:sz w:val="20"/>
          <w:szCs w:val="20"/>
        </w:rPr>
        <w:t>.</w:t>
      </w:r>
    </w:p>
    <w:p w14:paraId="085A77FA" w14:textId="77777777" w:rsidR="00C40877" w:rsidRPr="006D4968" w:rsidRDefault="00C40877" w:rsidP="006D4968">
      <w:pPr>
        <w:jc w:val="center"/>
        <w:rPr>
          <w:bCs/>
          <w:i/>
          <w:iCs/>
          <w:sz w:val="20"/>
          <w:szCs w:val="20"/>
        </w:rPr>
      </w:pPr>
      <w:r w:rsidRPr="006D4968">
        <w:rPr>
          <w:bCs/>
          <w:i/>
          <w:iCs/>
          <w:noProof/>
          <w:sz w:val="20"/>
          <w:szCs w:val="20"/>
          <w:lang w:val="id-ID" w:eastAsia="ja-JP"/>
        </w:rPr>
        <w:lastRenderedPageBreak/>
        <w:drawing>
          <wp:inline distT="0" distB="0" distL="0" distR="0" wp14:anchorId="778954AF" wp14:editId="5186B0B5">
            <wp:extent cx="4053840" cy="2731180"/>
            <wp:effectExtent l="0" t="0" r="3810" b="0"/>
            <wp:docPr id="133583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344" name=""/>
                    <pic:cNvPicPr/>
                  </pic:nvPicPr>
                  <pic:blipFill>
                    <a:blip r:embed="rId25"/>
                    <a:stretch>
                      <a:fillRect/>
                    </a:stretch>
                  </pic:blipFill>
                  <pic:spPr>
                    <a:xfrm>
                      <a:off x="0" y="0"/>
                      <a:ext cx="4117212" cy="2773876"/>
                    </a:xfrm>
                    <a:prstGeom prst="rect">
                      <a:avLst/>
                    </a:prstGeom>
                  </pic:spPr>
                </pic:pic>
              </a:graphicData>
            </a:graphic>
          </wp:inline>
        </w:drawing>
      </w:r>
    </w:p>
    <w:p w14:paraId="11B96CF1" w14:textId="77777777" w:rsidR="00C40877" w:rsidRPr="006D4968" w:rsidRDefault="00C40877" w:rsidP="006D4968">
      <w:pPr>
        <w:jc w:val="center"/>
        <w:rPr>
          <w:bCs/>
          <w:sz w:val="20"/>
          <w:szCs w:val="20"/>
        </w:rPr>
      </w:pPr>
      <w:r w:rsidRPr="006D4968">
        <w:rPr>
          <w:bCs/>
          <w:sz w:val="20"/>
          <w:szCs w:val="20"/>
        </w:rPr>
        <w:t>Gambar 10. Class diagram</w:t>
      </w:r>
    </w:p>
    <w:p w14:paraId="11951918" w14:textId="77777777" w:rsidR="00C40877" w:rsidRPr="006D4968" w:rsidRDefault="00C40877" w:rsidP="006D4968">
      <w:pPr>
        <w:rPr>
          <w:bCs/>
          <w:sz w:val="20"/>
          <w:szCs w:val="20"/>
        </w:rPr>
      </w:pPr>
    </w:p>
    <w:p w14:paraId="1FF06265" w14:textId="77777777" w:rsidR="00C40877" w:rsidRPr="006D4968" w:rsidRDefault="00C40877" w:rsidP="006D4968">
      <w:pPr>
        <w:rPr>
          <w:sz w:val="20"/>
          <w:szCs w:val="20"/>
        </w:rPr>
      </w:pPr>
      <w:r w:rsidRPr="006D4968">
        <w:rPr>
          <w:sz w:val="20"/>
          <w:szCs w:val="20"/>
        </w:rPr>
        <w:t>Diagram class ini menggambarkan struktur relasional basis data untuk sebuah sistem permainan edukasi. Terdapat lima entitas utama: huruf, game, jawaban_game, jawaban_user, dan skor. Entitas huruf menyimpan data huruf A-Z, entitas game berisi pertanyaan, dan entitas jawaban_game menyimpan jawaban yang benar. Relasi antara game dan huruf menunjukkan bahwa pertanyaan game terkait dengan huruf tertentu. Entitas jawaban_user mencatat jawaban dari pengguna, yang terkait dengan entitas game, jawaban_game, dan skor. Terakhir, entitas skor menyimpan total skor yang dicapai oleh pengguna, yang kemudian terhubung ke entitas jawaban_user. Secara keseluruhan, diagram ini menunjukkan bagaimana data game, huruf, jawaban, dan skor saling terhubung untuk mendukung fungsionalitas permainan.</w:t>
      </w:r>
    </w:p>
    <w:p w14:paraId="63FB8AC4" w14:textId="77777777" w:rsidR="00C40877" w:rsidRPr="006D4968" w:rsidRDefault="00C40877" w:rsidP="006D4968">
      <w:pPr>
        <w:rPr>
          <w:bCs/>
          <w:sz w:val="20"/>
          <w:szCs w:val="20"/>
        </w:rPr>
      </w:pPr>
    </w:p>
    <w:p w14:paraId="44076562" w14:textId="6EFF868D" w:rsidR="00C40877" w:rsidRPr="00020053" w:rsidRDefault="00C40877" w:rsidP="00AD11F9">
      <w:pPr>
        <w:spacing w:line="360" w:lineRule="auto"/>
        <w:rPr>
          <w:b/>
          <w:i/>
          <w:sz w:val="20"/>
          <w:szCs w:val="20"/>
          <w:lang w:val="id-ID"/>
        </w:rPr>
      </w:pPr>
      <w:r w:rsidRPr="00020053">
        <w:rPr>
          <w:b/>
          <w:i/>
          <w:sz w:val="20"/>
          <w:szCs w:val="20"/>
        </w:rPr>
        <w:t>Implementasi</w:t>
      </w:r>
    </w:p>
    <w:p w14:paraId="6AC934D2" w14:textId="6E867FC7" w:rsidR="00C40877" w:rsidRPr="00020053" w:rsidRDefault="00020053" w:rsidP="00AD11F9">
      <w:pPr>
        <w:spacing w:line="360" w:lineRule="auto"/>
        <w:rPr>
          <w:i/>
          <w:iCs/>
          <w:sz w:val="20"/>
          <w:szCs w:val="20"/>
        </w:rPr>
      </w:pPr>
      <w:r w:rsidRPr="00020053">
        <w:rPr>
          <w:i/>
          <w:iCs/>
          <w:sz w:val="20"/>
          <w:szCs w:val="20"/>
        </w:rPr>
        <w:t>Halaman Mulai</w:t>
      </w:r>
    </w:p>
    <w:p w14:paraId="43FC3C6C" w14:textId="656FFECD" w:rsidR="00C40877" w:rsidRPr="006D4968" w:rsidRDefault="00F37E1E" w:rsidP="006D4968">
      <w:pPr>
        <w:jc w:val="center"/>
        <w:rPr>
          <w:i/>
          <w:sz w:val="20"/>
          <w:szCs w:val="20"/>
          <w:lang w:val="id"/>
        </w:rPr>
      </w:pPr>
      <w:r w:rsidRPr="006D4968">
        <w:rPr>
          <w:i/>
          <w:noProof/>
          <w:sz w:val="20"/>
          <w:szCs w:val="20"/>
          <w:lang w:val="id-ID" w:eastAsia="ja-JP"/>
        </w:rPr>
        <w:drawing>
          <wp:inline distT="0" distB="0" distL="0" distR="0" wp14:anchorId="148EE08F" wp14:editId="54F8BF4C">
            <wp:extent cx="2578769" cy="1227183"/>
            <wp:effectExtent l="0" t="0" r="0" b="0"/>
            <wp:docPr id="31383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32313" name=""/>
                    <pic:cNvPicPr/>
                  </pic:nvPicPr>
                  <pic:blipFill>
                    <a:blip r:embed="rId26"/>
                    <a:stretch>
                      <a:fillRect/>
                    </a:stretch>
                  </pic:blipFill>
                  <pic:spPr>
                    <a:xfrm>
                      <a:off x="0" y="0"/>
                      <a:ext cx="2591482" cy="1233233"/>
                    </a:xfrm>
                    <a:prstGeom prst="rect">
                      <a:avLst/>
                    </a:prstGeom>
                  </pic:spPr>
                </pic:pic>
              </a:graphicData>
            </a:graphic>
          </wp:inline>
        </w:drawing>
      </w:r>
    </w:p>
    <w:p w14:paraId="3EA6D6DF" w14:textId="77777777" w:rsidR="00C40877" w:rsidRPr="006D4968" w:rsidRDefault="00C40877" w:rsidP="006D4968">
      <w:pPr>
        <w:jc w:val="center"/>
        <w:rPr>
          <w:bCs/>
          <w:sz w:val="20"/>
          <w:szCs w:val="20"/>
        </w:rPr>
      </w:pPr>
      <w:r w:rsidRPr="006D4968">
        <w:rPr>
          <w:bCs/>
          <w:sz w:val="20"/>
          <w:szCs w:val="20"/>
        </w:rPr>
        <w:t>Gambar 11. Halaman mulai</w:t>
      </w:r>
    </w:p>
    <w:p w14:paraId="218E0879" w14:textId="77777777" w:rsidR="00C40877" w:rsidRPr="006D4968" w:rsidRDefault="00C40877" w:rsidP="006D4968">
      <w:pPr>
        <w:rPr>
          <w:bCs/>
          <w:sz w:val="20"/>
          <w:szCs w:val="20"/>
        </w:rPr>
      </w:pPr>
    </w:p>
    <w:p w14:paraId="60E7CD2B" w14:textId="77777777" w:rsidR="00C40877" w:rsidRPr="006D4968" w:rsidRDefault="00C40877" w:rsidP="006D4968">
      <w:pPr>
        <w:rPr>
          <w:bCs/>
          <w:sz w:val="20"/>
          <w:szCs w:val="20"/>
        </w:rPr>
      </w:pPr>
      <w:r w:rsidRPr="006D4968">
        <w:rPr>
          <w:bCs/>
          <w:sz w:val="20"/>
          <w:szCs w:val="20"/>
        </w:rPr>
        <w:t>situs web "Bimbingan Kursus AHE" yang digambarkan dalam gambar adalah sebuah platform digital yang bertujuan untuk mempromosikan dan memfasilitasi bimbingan belajar, khususnya untuk anak-anak, dengan pendekatan yang menyenangkan dan interaktif. Dengan judul "Bimbingan Kursus AHE" yang menonjol dan tombol "Mulai", fokus utamanya adalah menyediakan pembelajaran yang efektif dan menyenangkan mencari cara inovatif untuk membantu anak-anak mereka belajar mengenal huruf.</w:t>
      </w:r>
    </w:p>
    <w:p w14:paraId="37B6C1D7" w14:textId="77777777" w:rsidR="00C40877" w:rsidRPr="006D4968" w:rsidRDefault="00C40877" w:rsidP="006D4968">
      <w:pPr>
        <w:rPr>
          <w:bCs/>
          <w:sz w:val="20"/>
          <w:szCs w:val="20"/>
        </w:rPr>
      </w:pPr>
    </w:p>
    <w:p w14:paraId="79371910" w14:textId="75FC055B" w:rsidR="00C40877" w:rsidRPr="00AD11F9" w:rsidRDefault="00AD11F9" w:rsidP="00AD11F9">
      <w:pPr>
        <w:rPr>
          <w:i/>
          <w:iCs/>
          <w:sz w:val="20"/>
          <w:szCs w:val="20"/>
        </w:rPr>
      </w:pPr>
      <w:r w:rsidRPr="00AD11F9">
        <w:rPr>
          <w:i/>
          <w:iCs/>
          <w:sz w:val="20"/>
          <w:szCs w:val="20"/>
        </w:rPr>
        <w:t>Halaman Dashboard</w:t>
      </w:r>
    </w:p>
    <w:p w14:paraId="51C97159" w14:textId="397D49CB" w:rsidR="00C40877" w:rsidRPr="006D4968" w:rsidRDefault="007F524B" w:rsidP="006D4968">
      <w:pPr>
        <w:jc w:val="center"/>
        <w:rPr>
          <w:i/>
          <w:sz w:val="20"/>
          <w:szCs w:val="20"/>
          <w:lang w:val="id"/>
        </w:rPr>
      </w:pPr>
      <w:r w:rsidRPr="006D4968">
        <w:rPr>
          <w:i/>
          <w:noProof/>
          <w:sz w:val="20"/>
          <w:szCs w:val="20"/>
          <w:lang w:val="id-ID" w:eastAsia="ja-JP"/>
        </w:rPr>
        <w:drawing>
          <wp:inline distT="0" distB="0" distL="0" distR="0" wp14:anchorId="1684CC76" wp14:editId="7FA48AED">
            <wp:extent cx="2748643" cy="1428870"/>
            <wp:effectExtent l="0" t="0" r="0" b="0"/>
            <wp:docPr id="776910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10679" name=""/>
                    <pic:cNvPicPr/>
                  </pic:nvPicPr>
                  <pic:blipFill>
                    <a:blip r:embed="rId27"/>
                    <a:stretch>
                      <a:fillRect/>
                    </a:stretch>
                  </pic:blipFill>
                  <pic:spPr>
                    <a:xfrm>
                      <a:off x="0" y="0"/>
                      <a:ext cx="2761256" cy="1435427"/>
                    </a:xfrm>
                    <a:prstGeom prst="rect">
                      <a:avLst/>
                    </a:prstGeom>
                  </pic:spPr>
                </pic:pic>
              </a:graphicData>
            </a:graphic>
          </wp:inline>
        </w:drawing>
      </w:r>
    </w:p>
    <w:p w14:paraId="380E4AF5" w14:textId="77777777" w:rsidR="00C40877" w:rsidRPr="006D4968" w:rsidRDefault="00C40877" w:rsidP="006D4968">
      <w:pPr>
        <w:jc w:val="center"/>
        <w:rPr>
          <w:bCs/>
          <w:sz w:val="20"/>
          <w:szCs w:val="20"/>
        </w:rPr>
      </w:pPr>
      <w:r w:rsidRPr="006D4968">
        <w:rPr>
          <w:bCs/>
          <w:sz w:val="20"/>
          <w:szCs w:val="20"/>
        </w:rPr>
        <w:t>Gambar 12. Halaman dashboard</w:t>
      </w:r>
    </w:p>
    <w:p w14:paraId="175E7ADD" w14:textId="77777777" w:rsidR="00C40877" w:rsidRPr="006D4968" w:rsidRDefault="00C40877" w:rsidP="006D4968">
      <w:pPr>
        <w:rPr>
          <w:bCs/>
          <w:sz w:val="20"/>
          <w:szCs w:val="20"/>
        </w:rPr>
      </w:pPr>
    </w:p>
    <w:p w14:paraId="1E9C2C4E" w14:textId="77777777" w:rsidR="00C40877" w:rsidRPr="006D4968" w:rsidRDefault="00C40877" w:rsidP="006D4968">
      <w:pPr>
        <w:rPr>
          <w:bCs/>
          <w:sz w:val="20"/>
          <w:szCs w:val="20"/>
        </w:rPr>
      </w:pPr>
      <w:r w:rsidRPr="006D4968">
        <w:rPr>
          <w:bCs/>
          <w:sz w:val="20"/>
          <w:szCs w:val="20"/>
        </w:rPr>
        <w:t xml:space="preserve">website ini secara khusus berfokus pada pengenalan dan penguasaan huruf, yang terlihat dari tiga tombol utama yang tersedia: </w:t>
      </w:r>
      <w:r w:rsidRPr="006D4968">
        <w:rPr>
          <w:sz w:val="20"/>
          <w:szCs w:val="20"/>
        </w:rPr>
        <w:t xml:space="preserve">"Belajar Huruf A-Z" untuk pengenalan alfabet secara terstruktur, "Mengingat Huruf" untuk melatih daya ingat anak dalam mengenali setiap huruf, dan "Acak Huruf" untuk aktivitas yang lebih menantang seperti menyusun  huruf dalam </w:t>
      </w:r>
      <w:r w:rsidRPr="006D4968">
        <w:rPr>
          <w:bCs/>
          <w:sz w:val="20"/>
          <w:szCs w:val="20"/>
        </w:rPr>
        <w:t>urutan yang berbeda. Dengan pendekatan yang menyenangkan ini, platform tersebut berfungsi sebagai alat pendukung yang efektif untuk program bimbingan belajar, mengubah proses belajar membaca menjadi pengalaman yang menarik dan tidak membosankan bagi anak-anak.</w:t>
      </w:r>
    </w:p>
    <w:p w14:paraId="685C72C4" w14:textId="77777777" w:rsidR="00C40877" w:rsidRPr="006D4968" w:rsidRDefault="00C40877" w:rsidP="006D4968">
      <w:pPr>
        <w:rPr>
          <w:bCs/>
          <w:sz w:val="20"/>
          <w:szCs w:val="20"/>
        </w:rPr>
      </w:pPr>
    </w:p>
    <w:p w14:paraId="3DABBF84" w14:textId="77777777" w:rsidR="00C40877" w:rsidRPr="00BC14E0" w:rsidRDefault="00C40877" w:rsidP="00BC14E0">
      <w:pPr>
        <w:rPr>
          <w:i/>
          <w:iCs/>
          <w:sz w:val="20"/>
          <w:szCs w:val="20"/>
        </w:rPr>
      </w:pPr>
      <w:r w:rsidRPr="00BC14E0">
        <w:rPr>
          <w:i/>
          <w:iCs/>
          <w:sz w:val="20"/>
          <w:szCs w:val="20"/>
        </w:rPr>
        <w:t>Halaman Belajar Huruf</w:t>
      </w:r>
    </w:p>
    <w:p w14:paraId="00DEFD87" w14:textId="63AC17E1" w:rsidR="00C40877" w:rsidRPr="006D4968" w:rsidRDefault="007F524B" w:rsidP="006D4968">
      <w:pPr>
        <w:jc w:val="center"/>
        <w:rPr>
          <w:i/>
          <w:sz w:val="20"/>
          <w:szCs w:val="20"/>
          <w:lang w:val="id"/>
        </w:rPr>
      </w:pPr>
      <w:r w:rsidRPr="006D4968">
        <w:rPr>
          <w:i/>
          <w:noProof/>
          <w:sz w:val="20"/>
          <w:szCs w:val="20"/>
          <w:lang w:val="id-ID" w:eastAsia="ja-JP"/>
        </w:rPr>
        <w:drawing>
          <wp:inline distT="0" distB="0" distL="0" distR="0" wp14:anchorId="5C1D03BB" wp14:editId="6024F379">
            <wp:extent cx="2411186" cy="1215695"/>
            <wp:effectExtent l="0" t="0" r="8255" b="3810"/>
            <wp:docPr id="63862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26830" name=""/>
                    <pic:cNvPicPr/>
                  </pic:nvPicPr>
                  <pic:blipFill>
                    <a:blip r:embed="rId28"/>
                    <a:stretch>
                      <a:fillRect/>
                    </a:stretch>
                  </pic:blipFill>
                  <pic:spPr>
                    <a:xfrm>
                      <a:off x="0" y="0"/>
                      <a:ext cx="2431850" cy="1226114"/>
                    </a:xfrm>
                    <a:prstGeom prst="rect">
                      <a:avLst/>
                    </a:prstGeom>
                  </pic:spPr>
                </pic:pic>
              </a:graphicData>
            </a:graphic>
          </wp:inline>
        </w:drawing>
      </w:r>
    </w:p>
    <w:p w14:paraId="05B0DDF7" w14:textId="77777777" w:rsidR="00C40877" w:rsidRPr="006D4968" w:rsidRDefault="00C40877" w:rsidP="006D4968">
      <w:pPr>
        <w:jc w:val="center"/>
        <w:rPr>
          <w:bCs/>
          <w:sz w:val="20"/>
          <w:szCs w:val="20"/>
        </w:rPr>
      </w:pPr>
      <w:r w:rsidRPr="006D4968">
        <w:rPr>
          <w:bCs/>
          <w:sz w:val="20"/>
          <w:szCs w:val="20"/>
        </w:rPr>
        <w:t>Gambar 13. Halaman belajar huruf</w:t>
      </w:r>
    </w:p>
    <w:p w14:paraId="6D400FDD" w14:textId="77777777" w:rsidR="00C40877" w:rsidRPr="006D4968" w:rsidRDefault="00C40877" w:rsidP="006D4968">
      <w:pPr>
        <w:rPr>
          <w:bCs/>
          <w:sz w:val="20"/>
          <w:szCs w:val="20"/>
        </w:rPr>
      </w:pPr>
    </w:p>
    <w:p w14:paraId="4DAD9365" w14:textId="77777777" w:rsidR="00C40877" w:rsidRPr="006D4968" w:rsidRDefault="00C40877" w:rsidP="006D4968">
      <w:pPr>
        <w:rPr>
          <w:bCs/>
          <w:sz w:val="20"/>
          <w:szCs w:val="20"/>
        </w:rPr>
      </w:pPr>
      <w:r w:rsidRPr="006D4968">
        <w:rPr>
          <w:bCs/>
          <w:sz w:val="20"/>
          <w:szCs w:val="20"/>
        </w:rPr>
        <w:t>Halaman diatas adalah platform edukasi berbasis game yang dirancang untuk membantu anak-anak mengenal dan menguasai alfabet. Dengan tata letak yang menarik secara visual, lengkap dengan grid huruf dari A hingga Z.</w:t>
      </w:r>
    </w:p>
    <w:p w14:paraId="16FC58E5" w14:textId="77777777" w:rsidR="00C40877" w:rsidRPr="006D4968" w:rsidRDefault="00C40877" w:rsidP="006D4968">
      <w:pPr>
        <w:rPr>
          <w:sz w:val="20"/>
          <w:szCs w:val="20"/>
          <w:lang w:val="id-ID"/>
        </w:rPr>
      </w:pPr>
    </w:p>
    <w:p w14:paraId="69EAFC71" w14:textId="77777777" w:rsidR="00C40877" w:rsidRPr="00BC14E0" w:rsidRDefault="00C40877" w:rsidP="00BC14E0">
      <w:pPr>
        <w:rPr>
          <w:i/>
          <w:iCs/>
          <w:sz w:val="20"/>
          <w:szCs w:val="20"/>
        </w:rPr>
      </w:pPr>
      <w:r w:rsidRPr="00BC14E0">
        <w:rPr>
          <w:i/>
          <w:iCs/>
          <w:sz w:val="20"/>
          <w:szCs w:val="20"/>
        </w:rPr>
        <w:t xml:space="preserve">Halaman </w:t>
      </w:r>
      <w:r w:rsidRPr="00BC14E0">
        <w:rPr>
          <w:bCs/>
          <w:i/>
          <w:iCs/>
          <w:sz w:val="20"/>
          <w:szCs w:val="20"/>
        </w:rPr>
        <w:t>Game Mengingat Huruf</w:t>
      </w:r>
    </w:p>
    <w:p w14:paraId="76E35E2E" w14:textId="7E49F5EC" w:rsidR="00C40877" w:rsidRPr="006D4968" w:rsidRDefault="007F524B" w:rsidP="006D4968">
      <w:pPr>
        <w:jc w:val="center"/>
        <w:rPr>
          <w:i/>
          <w:sz w:val="20"/>
          <w:szCs w:val="20"/>
          <w:lang w:val="id"/>
        </w:rPr>
      </w:pPr>
      <w:r w:rsidRPr="006D4968">
        <w:rPr>
          <w:i/>
          <w:noProof/>
          <w:sz w:val="20"/>
          <w:szCs w:val="20"/>
          <w:lang w:val="id-ID" w:eastAsia="ja-JP"/>
        </w:rPr>
        <w:drawing>
          <wp:inline distT="0" distB="0" distL="0" distR="0" wp14:anchorId="766C63E1" wp14:editId="3740A666">
            <wp:extent cx="2710543" cy="1312835"/>
            <wp:effectExtent l="0" t="0" r="0" b="1905"/>
            <wp:docPr id="476408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08078" name=""/>
                    <pic:cNvPicPr/>
                  </pic:nvPicPr>
                  <pic:blipFill>
                    <a:blip r:embed="rId29"/>
                    <a:stretch>
                      <a:fillRect/>
                    </a:stretch>
                  </pic:blipFill>
                  <pic:spPr>
                    <a:xfrm>
                      <a:off x="0" y="0"/>
                      <a:ext cx="2722576" cy="1318663"/>
                    </a:xfrm>
                    <a:prstGeom prst="rect">
                      <a:avLst/>
                    </a:prstGeom>
                  </pic:spPr>
                </pic:pic>
              </a:graphicData>
            </a:graphic>
          </wp:inline>
        </w:drawing>
      </w:r>
    </w:p>
    <w:p w14:paraId="0BA0F078" w14:textId="77777777" w:rsidR="00C40877" w:rsidRPr="006D4968" w:rsidRDefault="00C40877" w:rsidP="006D4968">
      <w:pPr>
        <w:jc w:val="center"/>
        <w:rPr>
          <w:bCs/>
          <w:sz w:val="20"/>
          <w:szCs w:val="20"/>
        </w:rPr>
      </w:pPr>
      <w:r w:rsidRPr="006D4968">
        <w:rPr>
          <w:bCs/>
          <w:sz w:val="20"/>
          <w:szCs w:val="20"/>
        </w:rPr>
        <w:t>Gambar 14. Halaman mengingat huruf</w:t>
      </w:r>
    </w:p>
    <w:p w14:paraId="3835D27B" w14:textId="77777777" w:rsidR="00C40877" w:rsidRPr="006D4968" w:rsidRDefault="00C40877" w:rsidP="006D4968">
      <w:pPr>
        <w:rPr>
          <w:bCs/>
          <w:sz w:val="20"/>
          <w:szCs w:val="20"/>
        </w:rPr>
      </w:pPr>
    </w:p>
    <w:p w14:paraId="03D89CF1" w14:textId="77777777" w:rsidR="00C40877" w:rsidRPr="006D4968" w:rsidRDefault="00C40877" w:rsidP="006D4968">
      <w:pPr>
        <w:rPr>
          <w:bCs/>
          <w:sz w:val="20"/>
          <w:szCs w:val="20"/>
        </w:rPr>
      </w:pPr>
      <w:r w:rsidRPr="006D4968">
        <w:rPr>
          <w:bCs/>
          <w:sz w:val="20"/>
          <w:szCs w:val="20"/>
        </w:rPr>
        <w:t>tampilan situs web "</w:t>
      </w:r>
      <w:bookmarkStart w:id="7" w:name="_Hlk208941659"/>
      <w:r w:rsidRPr="006D4968">
        <w:rPr>
          <w:bCs/>
          <w:sz w:val="20"/>
          <w:szCs w:val="20"/>
        </w:rPr>
        <w:t>Game Mengingat Huruf</w:t>
      </w:r>
      <w:bookmarkEnd w:id="7"/>
      <w:r w:rsidRPr="006D4968">
        <w:rPr>
          <w:bCs/>
          <w:sz w:val="20"/>
          <w:szCs w:val="20"/>
        </w:rPr>
        <w:t>" ini memperlihatkan antarmuka sebuah permainan memori yang berfokus pada mencocokkan huruf yang sama, dengan pop-up pesan yang merayakan keberhasilan pemain dalam menyelesaikan Level 1 dan mengajaknya untuk melanjutkan ke Level 2.</w:t>
      </w:r>
    </w:p>
    <w:p w14:paraId="28097E61" w14:textId="77777777" w:rsidR="00C40877" w:rsidRPr="006D4968" w:rsidRDefault="00C40877" w:rsidP="006D4968">
      <w:pPr>
        <w:rPr>
          <w:sz w:val="20"/>
          <w:szCs w:val="20"/>
          <w:lang w:val="id-ID"/>
        </w:rPr>
      </w:pPr>
    </w:p>
    <w:p w14:paraId="0F4204E4" w14:textId="77777777" w:rsidR="00C40877" w:rsidRPr="00BC14E0" w:rsidRDefault="00C40877" w:rsidP="00BC14E0">
      <w:pPr>
        <w:rPr>
          <w:i/>
          <w:iCs/>
          <w:sz w:val="20"/>
          <w:szCs w:val="20"/>
        </w:rPr>
      </w:pPr>
      <w:r w:rsidRPr="00BC14E0">
        <w:rPr>
          <w:i/>
          <w:iCs/>
          <w:sz w:val="20"/>
          <w:szCs w:val="20"/>
        </w:rPr>
        <w:t>Halaman Game Acak Huruf</w:t>
      </w:r>
    </w:p>
    <w:p w14:paraId="72C25466" w14:textId="3B71B989" w:rsidR="00C40877" w:rsidRPr="006D4968" w:rsidRDefault="007F524B" w:rsidP="006D4968">
      <w:pPr>
        <w:jc w:val="center"/>
        <w:rPr>
          <w:i/>
          <w:sz w:val="20"/>
          <w:szCs w:val="20"/>
          <w:lang w:val="id"/>
        </w:rPr>
      </w:pPr>
      <w:r w:rsidRPr="006D4968">
        <w:rPr>
          <w:i/>
          <w:noProof/>
          <w:sz w:val="20"/>
          <w:szCs w:val="20"/>
          <w:lang w:val="id-ID" w:eastAsia="ja-JP"/>
        </w:rPr>
        <w:drawing>
          <wp:inline distT="0" distB="0" distL="0" distR="0" wp14:anchorId="14E782AE" wp14:editId="108D12BF">
            <wp:extent cx="2683329" cy="1341665"/>
            <wp:effectExtent l="0" t="0" r="3175" b="0"/>
            <wp:docPr id="826190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90508" name=""/>
                    <pic:cNvPicPr/>
                  </pic:nvPicPr>
                  <pic:blipFill>
                    <a:blip r:embed="rId30"/>
                    <a:stretch>
                      <a:fillRect/>
                    </a:stretch>
                  </pic:blipFill>
                  <pic:spPr>
                    <a:xfrm>
                      <a:off x="0" y="0"/>
                      <a:ext cx="2702381" cy="1351191"/>
                    </a:xfrm>
                    <a:prstGeom prst="rect">
                      <a:avLst/>
                    </a:prstGeom>
                  </pic:spPr>
                </pic:pic>
              </a:graphicData>
            </a:graphic>
          </wp:inline>
        </w:drawing>
      </w:r>
    </w:p>
    <w:p w14:paraId="242CC864" w14:textId="77777777" w:rsidR="00C40877" w:rsidRPr="006D4968" w:rsidRDefault="00C40877" w:rsidP="006D4968">
      <w:pPr>
        <w:jc w:val="center"/>
        <w:rPr>
          <w:bCs/>
          <w:sz w:val="20"/>
          <w:szCs w:val="20"/>
        </w:rPr>
      </w:pPr>
      <w:r w:rsidRPr="006D4968">
        <w:rPr>
          <w:bCs/>
          <w:sz w:val="20"/>
          <w:szCs w:val="20"/>
        </w:rPr>
        <w:t>Gambar 15. Halaman game acak huruf</w:t>
      </w:r>
    </w:p>
    <w:p w14:paraId="65105734" w14:textId="77777777" w:rsidR="00C40877" w:rsidRPr="006D4968" w:rsidRDefault="00C40877" w:rsidP="006D4968">
      <w:pPr>
        <w:rPr>
          <w:bCs/>
          <w:sz w:val="20"/>
          <w:szCs w:val="20"/>
        </w:rPr>
      </w:pPr>
    </w:p>
    <w:p w14:paraId="3EEE4C8B" w14:textId="77777777" w:rsidR="00C40877" w:rsidRPr="006D4968" w:rsidRDefault="00C40877" w:rsidP="006D4968">
      <w:pPr>
        <w:rPr>
          <w:sz w:val="20"/>
          <w:szCs w:val="20"/>
        </w:rPr>
      </w:pPr>
      <w:r w:rsidRPr="006D4968">
        <w:rPr>
          <w:bCs/>
          <w:sz w:val="20"/>
          <w:szCs w:val="20"/>
        </w:rPr>
        <w:t>tampilan situs web "Game Acak Huruf" ini dirancang untuk mengasah kemampuan anak dalam menyusun huruf menjadi sebuah kata yang benar. Dengan petunjuk "Susun kembali huruf yang diacak menjadi kata yang benar!", anak-anak ditantang untuk berpikir dan memecahkan teka-teki, seperti mengubah huruf "PNEA" menjadi kata “PENA”. Fitur ini menunjukkan bahwa platform tersebut tidak hanya mengajarkan pengenalan huruf dasar, tetapi juga melatih kemampuan ejaan dan pembentukan kata. Dengan adanya tombol "Cek Jawaban" dan "Kata Berikutnya", permainan ini memberikan pengalaman belajar yang interaktif dan progresif, yang secara efektif mendukung bimbingan kursus dengan cara yang menarik.</w:t>
      </w:r>
    </w:p>
    <w:p w14:paraId="337A9134" w14:textId="56ED8031" w:rsidR="005B3AD1" w:rsidRPr="00BC14E0" w:rsidRDefault="00BE658C" w:rsidP="005B3AD1">
      <w:pPr>
        <w:pStyle w:val="Heading2"/>
        <w:numPr>
          <w:ilvl w:val="0"/>
          <w:numId w:val="0"/>
        </w:numPr>
        <w:rPr>
          <w:szCs w:val="20"/>
          <w:lang w:val="en-US"/>
        </w:rPr>
      </w:pPr>
      <w:r w:rsidRPr="00BC14E0">
        <w:rPr>
          <w:szCs w:val="20"/>
          <w:lang w:val="en-US"/>
        </w:rPr>
        <w:lastRenderedPageBreak/>
        <w:t xml:space="preserve">Pengujian </w:t>
      </w:r>
    </w:p>
    <w:p w14:paraId="10FF214B" w14:textId="77777777" w:rsidR="00C40877" w:rsidRPr="00C40877" w:rsidRDefault="00C40877" w:rsidP="00C40877">
      <w:pPr>
        <w:rPr>
          <w:bCs/>
          <w:sz w:val="20"/>
          <w:szCs w:val="28"/>
        </w:rPr>
      </w:pPr>
      <w:bookmarkStart w:id="8" w:name="_Hlk211706188"/>
      <w:r w:rsidRPr="00C40877">
        <w:rPr>
          <w:sz w:val="20"/>
          <w:szCs w:val="28"/>
        </w:rPr>
        <w:t xml:space="preserve">Pengujian </w:t>
      </w:r>
      <w:r w:rsidRPr="00C40877">
        <w:rPr>
          <w:i/>
          <w:iCs/>
          <w:sz w:val="20"/>
          <w:szCs w:val="28"/>
        </w:rPr>
        <w:t>blackbox</w:t>
      </w:r>
      <w:r w:rsidRPr="00C40877">
        <w:rPr>
          <w:sz w:val="20"/>
          <w:szCs w:val="28"/>
        </w:rPr>
        <w:t xml:space="preserve"> diterapkan untuk menguji fungsionalitas sistem dan memverifikasi bahwa seluruh fitur dapat berfungsi sebagaimana mestinya</w:t>
      </w:r>
      <w:bookmarkEnd w:id="8"/>
      <w:r w:rsidRPr="00C40877">
        <w:rPr>
          <w:bCs/>
          <w:sz w:val="20"/>
          <w:szCs w:val="28"/>
        </w:rPr>
        <w:t>.</w:t>
      </w:r>
    </w:p>
    <w:p w14:paraId="26AD02B4" w14:textId="77777777" w:rsidR="00C40877" w:rsidRPr="00C40877" w:rsidRDefault="00C40877" w:rsidP="00C40877">
      <w:pPr>
        <w:rPr>
          <w:bCs/>
          <w:sz w:val="20"/>
          <w:szCs w:val="28"/>
        </w:rPr>
      </w:pPr>
    </w:p>
    <w:p w14:paraId="564D7FAB" w14:textId="0B1F2E5B" w:rsidR="00C40877" w:rsidRPr="00E15F05" w:rsidRDefault="00C40877" w:rsidP="00C40877">
      <w:pPr>
        <w:jc w:val="center"/>
        <w:rPr>
          <w:bCs/>
          <w:sz w:val="20"/>
          <w:szCs w:val="28"/>
        </w:rPr>
      </w:pPr>
      <w:r w:rsidRPr="00E15F05">
        <w:rPr>
          <w:bCs/>
          <w:sz w:val="20"/>
          <w:szCs w:val="28"/>
          <w:lang w:val="id-ID"/>
        </w:rPr>
        <w:t xml:space="preserve">Tabel </w:t>
      </w:r>
      <w:r w:rsidRPr="00E15F05">
        <w:rPr>
          <w:bCs/>
          <w:sz w:val="20"/>
          <w:szCs w:val="28"/>
        </w:rPr>
        <w:t>1</w:t>
      </w:r>
      <w:r w:rsidRPr="00E15F05">
        <w:rPr>
          <w:bCs/>
          <w:sz w:val="20"/>
          <w:szCs w:val="28"/>
          <w:lang w:val="id-ID"/>
        </w:rPr>
        <w:t xml:space="preserve">. </w:t>
      </w:r>
      <w:r w:rsidRPr="00E15F05">
        <w:rPr>
          <w:bCs/>
          <w:sz w:val="20"/>
          <w:szCs w:val="28"/>
        </w:rPr>
        <w:t xml:space="preserve">Blackbox </w:t>
      </w:r>
      <w:r w:rsidR="00E15F05" w:rsidRPr="00E15F05">
        <w:rPr>
          <w:bCs/>
          <w:i/>
          <w:iCs/>
          <w:sz w:val="20"/>
          <w:szCs w:val="28"/>
        </w:rPr>
        <w:t>Testing</w:t>
      </w:r>
    </w:p>
    <w:tbl>
      <w:tblPr>
        <w:tblW w:w="6801" w:type="dxa"/>
        <w:jc w:val="center"/>
        <w:tblBorders>
          <w:insideH w:val="single" w:sz="4" w:space="0" w:color="000000"/>
        </w:tblBorders>
        <w:tblCellMar>
          <w:top w:w="15" w:type="dxa"/>
          <w:left w:w="15" w:type="dxa"/>
          <w:bottom w:w="15" w:type="dxa"/>
          <w:right w:w="15" w:type="dxa"/>
        </w:tblCellMar>
        <w:tblLook w:val="04A0" w:firstRow="1" w:lastRow="0" w:firstColumn="1" w:lastColumn="0" w:noHBand="0" w:noVBand="1"/>
      </w:tblPr>
      <w:tblGrid>
        <w:gridCol w:w="1701"/>
        <w:gridCol w:w="3403"/>
        <w:gridCol w:w="1697"/>
      </w:tblGrid>
      <w:tr w:rsidR="00C40877" w:rsidRPr="00C40877" w14:paraId="669F1313" w14:textId="77777777" w:rsidTr="00510F53">
        <w:trPr>
          <w:trHeight w:val="210"/>
          <w:jc w:val="center"/>
        </w:trPr>
        <w:tc>
          <w:tcPr>
            <w:tcW w:w="1701" w:type="dxa"/>
            <w:tcBorders>
              <w:top w:val="single" w:sz="4" w:space="0" w:color="auto"/>
              <w:bottom w:val="single" w:sz="4" w:space="0" w:color="000000"/>
            </w:tcBorders>
            <w:tcMar>
              <w:top w:w="0" w:type="dxa"/>
              <w:left w:w="100" w:type="dxa"/>
              <w:bottom w:w="0" w:type="dxa"/>
              <w:right w:w="100" w:type="dxa"/>
            </w:tcMar>
            <w:hideMark/>
          </w:tcPr>
          <w:p w14:paraId="76279983" w14:textId="77777777" w:rsidR="00C40877" w:rsidRPr="00C40877" w:rsidRDefault="00C40877" w:rsidP="00C40877">
            <w:pPr>
              <w:rPr>
                <w:b/>
                <w:sz w:val="20"/>
                <w:szCs w:val="28"/>
                <w:lang w:val="en-ID"/>
              </w:rPr>
            </w:pPr>
            <w:r w:rsidRPr="00C40877">
              <w:rPr>
                <w:b/>
                <w:sz w:val="20"/>
                <w:szCs w:val="28"/>
                <w:lang w:val="en-ID"/>
              </w:rPr>
              <w:t>Proses</w:t>
            </w:r>
          </w:p>
        </w:tc>
        <w:tc>
          <w:tcPr>
            <w:tcW w:w="3403" w:type="dxa"/>
            <w:tcBorders>
              <w:top w:val="single" w:sz="4" w:space="0" w:color="auto"/>
              <w:bottom w:val="single" w:sz="4" w:space="0" w:color="000000"/>
            </w:tcBorders>
            <w:tcMar>
              <w:top w:w="0" w:type="dxa"/>
              <w:left w:w="100" w:type="dxa"/>
              <w:bottom w:w="0" w:type="dxa"/>
              <w:right w:w="100" w:type="dxa"/>
            </w:tcMar>
            <w:hideMark/>
          </w:tcPr>
          <w:p w14:paraId="683920FC" w14:textId="77777777" w:rsidR="00C40877" w:rsidRPr="00C40877" w:rsidRDefault="00C40877" w:rsidP="00C40877">
            <w:pPr>
              <w:rPr>
                <w:b/>
                <w:sz w:val="20"/>
                <w:szCs w:val="28"/>
                <w:lang w:val="en-ID"/>
              </w:rPr>
            </w:pPr>
            <w:r w:rsidRPr="00C40877">
              <w:rPr>
                <w:b/>
                <w:sz w:val="20"/>
                <w:szCs w:val="28"/>
                <w:lang w:val="en-ID"/>
              </w:rPr>
              <w:t>Hasil yang diharapkan</w:t>
            </w:r>
          </w:p>
        </w:tc>
        <w:tc>
          <w:tcPr>
            <w:tcW w:w="1697" w:type="dxa"/>
            <w:tcBorders>
              <w:top w:val="single" w:sz="4" w:space="0" w:color="auto"/>
              <w:bottom w:val="single" w:sz="4" w:space="0" w:color="000000"/>
            </w:tcBorders>
            <w:tcMar>
              <w:top w:w="0" w:type="dxa"/>
              <w:left w:w="100" w:type="dxa"/>
              <w:bottom w:w="0" w:type="dxa"/>
              <w:right w:w="100" w:type="dxa"/>
            </w:tcMar>
            <w:hideMark/>
          </w:tcPr>
          <w:p w14:paraId="72B3610D" w14:textId="77777777" w:rsidR="00C40877" w:rsidRPr="00C40877" w:rsidRDefault="00C40877" w:rsidP="00C40877">
            <w:pPr>
              <w:rPr>
                <w:b/>
                <w:sz w:val="20"/>
                <w:szCs w:val="28"/>
                <w:lang w:val="en-ID"/>
              </w:rPr>
            </w:pPr>
            <w:r w:rsidRPr="00C40877">
              <w:rPr>
                <w:b/>
                <w:sz w:val="20"/>
                <w:szCs w:val="28"/>
                <w:lang w:val="en-ID"/>
              </w:rPr>
              <w:t>Hasil pengujian</w:t>
            </w:r>
          </w:p>
        </w:tc>
      </w:tr>
      <w:tr w:rsidR="00C40877" w:rsidRPr="00C40877" w14:paraId="2F6D4559" w14:textId="77777777" w:rsidTr="00510F53">
        <w:trPr>
          <w:trHeight w:val="493"/>
          <w:jc w:val="center"/>
        </w:trPr>
        <w:tc>
          <w:tcPr>
            <w:tcW w:w="1701" w:type="dxa"/>
            <w:tcBorders>
              <w:top w:val="single" w:sz="4" w:space="0" w:color="000000"/>
            </w:tcBorders>
            <w:tcMar>
              <w:top w:w="0" w:type="dxa"/>
              <w:left w:w="100" w:type="dxa"/>
              <w:bottom w:w="0" w:type="dxa"/>
              <w:right w:w="100" w:type="dxa"/>
            </w:tcMar>
            <w:hideMark/>
          </w:tcPr>
          <w:p w14:paraId="7FABBAB5" w14:textId="77777777" w:rsidR="00C40877" w:rsidRPr="00C40877" w:rsidRDefault="00C40877" w:rsidP="00C40877">
            <w:pPr>
              <w:rPr>
                <w:bCs/>
                <w:sz w:val="20"/>
                <w:szCs w:val="28"/>
                <w:lang w:val="en-ID"/>
              </w:rPr>
            </w:pPr>
            <w:r w:rsidRPr="00C40877">
              <w:rPr>
                <w:bCs/>
                <w:sz w:val="20"/>
                <w:szCs w:val="28"/>
                <w:lang w:val="en-ID"/>
              </w:rPr>
              <w:t>Mulai</w:t>
            </w:r>
          </w:p>
        </w:tc>
        <w:tc>
          <w:tcPr>
            <w:tcW w:w="3403" w:type="dxa"/>
            <w:tcBorders>
              <w:top w:val="single" w:sz="4" w:space="0" w:color="000000"/>
            </w:tcBorders>
            <w:tcMar>
              <w:top w:w="0" w:type="dxa"/>
              <w:left w:w="100" w:type="dxa"/>
              <w:bottom w:w="0" w:type="dxa"/>
              <w:right w:w="100" w:type="dxa"/>
            </w:tcMar>
            <w:hideMark/>
          </w:tcPr>
          <w:p w14:paraId="7A26A6CA" w14:textId="77777777" w:rsidR="00C40877" w:rsidRPr="00C40877" w:rsidRDefault="00C40877" w:rsidP="00C40877">
            <w:pPr>
              <w:rPr>
                <w:bCs/>
                <w:sz w:val="20"/>
                <w:szCs w:val="28"/>
                <w:lang w:val="en-ID"/>
              </w:rPr>
            </w:pPr>
            <w:r w:rsidRPr="00C40877">
              <w:rPr>
                <w:bCs/>
                <w:sz w:val="20"/>
                <w:szCs w:val="28"/>
                <w:lang w:val="en-ID"/>
              </w:rPr>
              <w:t>Mengarahkan ke dashboard</w:t>
            </w:r>
          </w:p>
        </w:tc>
        <w:tc>
          <w:tcPr>
            <w:tcW w:w="1697" w:type="dxa"/>
            <w:tcBorders>
              <w:top w:val="single" w:sz="4" w:space="0" w:color="000000"/>
            </w:tcBorders>
            <w:tcMar>
              <w:top w:w="0" w:type="dxa"/>
              <w:left w:w="100" w:type="dxa"/>
              <w:bottom w:w="0" w:type="dxa"/>
              <w:right w:w="100" w:type="dxa"/>
            </w:tcMar>
            <w:hideMark/>
          </w:tcPr>
          <w:p w14:paraId="37D98919" w14:textId="77777777" w:rsidR="00C40877" w:rsidRPr="00C40877" w:rsidRDefault="00C40877" w:rsidP="00C40877">
            <w:pPr>
              <w:rPr>
                <w:bCs/>
                <w:sz w:val="20"/>
                <w:szCs w:val="28"/>
                <w:lang w:val="en-ID"/>
              </w:rPr>
            </w:pPr>
            <w:r w:rsidRPr="00C40877">
              <w:rPr>
                <w:bCs/>
                <w:sz w:val="20"/>
                <w:szCs w:val="28"/>
                <w:lang w:val="en-ID"/>
              </w:rPr>
              <w:t>Sesuai</w:t>
            </w:r>
          </w:p>
        </w:tc>
      </w:tr>
      <w:tr w:rsidR="00C40877" w:rsidRPr="00C40877" w14:paraId="2ED3FF57" w14:textId="77777777" w:rsidTr="00510F53">
        <w:trPr>
          <w:trHeight w:val="420"/>
          <w:jc w:val="center"/>
        </w:trPr>
        <w:tc>
          <w:tcPr>
            <w:tcW w:w="1701" w:type="dxa"/>
            <w:tcMar>
              <w:top w:w="0" w:type="dxa"/>
              <w:left w:w="100" w:type="dxa"/>
              <w:bottom w:w="0" w:type="dxa"/>
              <w:right w:w="100" w:type="dxa"/>
            </w:tcMar>
            <w:hideMark/>
          </w:tcPr>
          <w:p w14:paraId="0E0A22D4" w14:textId="77777777" w:rsidR="00C40877" w:rsidRPr="00C40877" w:rsidRDefault="00C40877" w:rsidP="00C40877">
            <w:pPr>
              <w:rPr>
                <w:bCs/>
                <w:sz w:val="20"/>
                <w:szCs w:val="28"/>
                <w:lang w:val="en-ID"/>
              </w:rPr>
            </w:pPr>
            <w:r w:rsidRPr="00C40877">
              <w:rPr>
                <w:bCs/>
                <w:sz w:val="20"/>
                <w:szCs w:val="28"/>
                <w:lang w:val="en-ID"/>
              </w:rPr>
              <w:t xml:space="preserve">Belajar huruf A-Z </w:t>
            </w:r>
          </w:p>
        </w:tc>
        <w:tc>
          <w:tcPr>
            <w:tcW w:w="3403" w:type="dxa"/>
            <w:tcMar>
              <w:top w:w="0" w:type="dxa"/>
              <w:left w:w="100" w:type="dxa"/>
              <w:bottom w:w="0" w:type="dxa"/>
              <w:right w:w="100" w:type="dxa"/>
            </w:tcMar>
            <w:hideMark/>
          </w:tcPr>
          <w:p w14:paraId="35E6DB09" w14:textId="77777777" w:rsidR="00C40877" w:rsidRPr="00C40877" w:rsidRDefault="00C40877" w:rsidP="00C40877">
            <w:pPr>
              <w:rPr>
                <w:bCs/>
                <w:sz w:val="20"/>
                <w:szCs w:val="28"/>
                <w:lang w:val="en-ID"/>
              </w:rPr>
            </w:pPr>
            <w:r w:rsidRPr="00C40877">
              <w:rPr>
                <w:bCs/>
                <w:sz w:val="20"/>
                <w:szCs w:val="28"/>
              </w:rPr>
              <w:t>Memastikan tombol huruf, mainkan ABC dan Kembali ke Beranda berfungsi sesuai fungsinya, yaitu mengeluarkan suara sesuai huruf yang di klik, mengeja dari A-Z dan halaman utama.</w:t>
            </w:r>
          </w:p>
        </w:tc>
        <w:tc>
          <w:tcPr>
            <w:tcW w:w="1697" w:type="dxa"/>
            <w:tcMar>
              <w:top w:w="0" w:type="dxa"/>
              <w:left w:w="100" w:type="dxa"/>
              <w:bottom w:w="0" w:type="dxa"/>
              <w:right w:w="100" w:type="dxa"/>
            </w:tcMar>
            <w:hideMark/>
          </w:tcPr>
          <w:p w14:paraId="746DAEB3" w14:textId="77777777" w:rsidR="00C40877" w:rsidRPr="00C40877" w:rsidRDefault="00C40877" w:rsidP="00C40877">
            <w:pPr>
              <w:rPr>
                <w:bCs/>
                <w:sz w:val="20"/>
                <w:szCs w:val="28"/>
                <w:lang w:val="en-ID"/>
              </w:rPr>
            </w:pPr>
            <w:r w:rsidRPr="00C40877">
              <w:rPr>
                <w:bCs/>
                <w:sz w:val="20"/>
                <w:szCs w:val="28"/>
                <w:lang w:val="en-ID"/>
              </w:rPr>
              <w:t>Sesuai</w:t>
            </w:r>
          </w:p>
        </w:tc>
      </w:tr>
      <w:tr w:rsidR="00C40877" w:rsidRPr="00C40877" w14:paraId="61702C58" w14:textId="77777777" w:rsidTr="00A50395">
        <w:trPr>
          <w:trHeight w:val="825"/>
          <w:jc w:val="center"/>
        </w:trPr>
        <w:tc>
          <w:tcPr>
            <w:tcW w:w="1701" w:type="dxa"/>
            <w:tcBorders>
              <w:bottom w:val="single" w:sz="4" w:space="0" w:color="000000"/>
            </w:tcBorders>
            <w:tcMar>
              <w:top w:w="0" w:type="dxa"/>
              <w:left w:w="100" w:type="dxa"/>
              <w:bottom w:w="0" w:type="dxa"/>
              <w:right w:w="100" w:type="dxa"/>
            </w:tcMar>
            <w:hideMark/>
          </w:tcPr>
          <w:p w14:paraId="15F77F41" w14:textId="77777777" w:rsidR="00C40877" w:rsidRPr="00C40877" w:rsidRDefault="00C40877" w:rsidP="00C40877">
            <w:pPr>
              <w:rPr>
                <w:bCs/>
                <w:sz w:val="20"/>
                <w:szCs w:val="28"/>
                <w:lang w:val="en-ID"/>
              </w:rPr>
            </w:pPr>
            <w:r w:rsidRPr="00C40877">
              <w:rPr>
                <w:bCs/>
                <w:sz w:val="20"/>
                <w:szCs w:val="28"/>
                <w:lang w:val="en-ID"/>
              </w:rPr>
              <w:t>Game</w:t>
            </w:r>
          </w:p>
          <w:p w14:paraId="52D9A180" w14:textId="77777777" w:rsidR="00C40877" w:rsidRPr="00C40877" w:rsidRDefault="00C40877" w:rsidP="00C40877">
            <w:pPr>
              <w:rPr>
                <w:bCs/>
                <w:sz w:val="20"/>
                <w:szCs w:val="28"/>
                <w:lang w:val="en-ID"/>
              </w:rPr>
            </w:pPr>
            <w:r w:rsidRPr="00C40877">
              <w:rPr>
                <w:bCs/>
                <w:sz w:val="20"/>
                <w:szCs w:val="28"/>
                <w:lang w:val="en-ID"/>
              </w:rPr>
              <w:t>mengingat huruf</w:t>
            </w:r>
          </w:p>
        </w:tc>
        <w:tc>
          <w:tcPr>
            <w:tcW w:w="3403" w:type="dxa"/>
            <w:tcBorders>
              <w:bottom w:val="single" w:sz="4" w:space="0" w:color="000000"/>
            </w:tcBorders>
            <w:tcMar>
              <w:top w:w="0" w:type="dxa"/>
              <w:left w:w="100" w:type="dxa"/>
              <w:bottom w:w="0" w:type="dxa"/>
              <w:right w:w="100" w:type="dxa"/>
            </w:tcMar>
            <w:hideMark/>
          </w:tcPr>
          <w:p w14:paraId="021590E2" w14:textId="77777777" w:rsidR="00C40877" w:rsidRPr="00C40877" w:rsidRDefault="00C40877" w:rsidP="00C40877">
            <w:pPr>
              <w:rPr>
                <w:bCs/>
                <w:sz w:val="20"/>
                <w:szCs w:val="28"/>
                <w:lang w:val="en-ID"/>
              </w:rPr>
            </w:pPr>
            <w:r w:rsidRPr="00C40877">
              <w:rPr>
                <w:bCs/>
                <w:sz w:val="20"/>
                <w:szCs w:val="28"/>
                <w:lang w:val="en-ID"/>
              </w:rPr>
              <w:t>Muncul notif coba lagi jika salah dan ke level berikutnya jika benar</w:t>
            </w:r>
          </w:p>
        </w:tc>
        <w:tc>
          <w:tcPr>
            <w:tcW w:w="1697" w:type="dxa"/>
            <w:tcBorders>
              <w:bottom w:val="single" w:sz="4" w:space="0" w:color="000000"/>
            </w:tcBorders>
            <w:tcMar>
              <w:top w:w="0" w:type="dxa"/>
              <w:left w:w="100" w:type="dxa"/>
              <w:bottom w:w="0" w:type="dxa"/>
              <w:right w:w="100" w:type="dxa"/>
            </w:tcMar>
            <w:hideMark/>
          </w:tcPr>
          <w:p w14:paraId="1063D85D" w14:textId="77777777" w:rsidR="00C40877" w:rsidRPr="00C40877" w:rsidRDefault="00C40877" w:rsidP="00C40877">
            <w:pPr>
              <w:rPr>
                <w:bCs/>
                <w:sz w:val="20"/>
                <w:szCs w:val="28"/>
                <w:lang w:val="en-ID"/>
              </w:rPr>
            </w:pPr>
            <w:r w:rsidRPr="00C40877">
              <w:rPr>
                <w:bCs/>
                <w:sz w:val="20"/>
                <w:szCs w:val="28"/>
                <w:lang w:val="en-ID"/>
              </w:rPr>
              <w:t>Sesuai</w:t>
            </w:r>
          </w:p>
        </w:tc>
      </w:tr>
      <w:tr w:rsidR="00C40877" w:rsidRPr="00C40877" w14:paraId="757683D9" w14:textId="77777777" w:rsidTr="00A50395">
        <w:trPr>
          <w:trHeight w:val="210"/>
          <w:jc w:val="center"/>
        </w:trPr>
        <w:tc>
          <w:tcPr>
            <w:tcW w:w="1701" w:type="dxa"/>
            <w:tcBorders>
              <w:top w:val="single" w:sz="4" w:space="0" w:color="000000"/>
              <w:bottom w:val="single" w:sz="4" w:space="0" w:color="auto"/>
            </w:tcBorders>
            <w:tcMar>
              <w:top w:w="0" w:type="dxa"/>
              <w:left w:w="100" w:type="dxa"/>
              <w:bottom w:w="0" w:type="dxa"/>
              <w:right w:w="100" w:type="dxa"/>
            </w:tcMar>
            <w:hideMark/>
          </w:tcPr>
          <w:p w14:paraId="27622488" w14:textId="77777777" w:rsidR="00C40877" w:rsidRPr="00C40877" w:rsidRDefault="00C40877" w:rsidP="00C40877">
            <w:pPr>
              <w:rPr>
                <w:bCs/>
                <w:sz w:val="20"/>
                <w:szCs w:val="28"/>
                <w:lang w:val="en-ID"/>
              </w:rPr>
            </w:pPr>
            <w:r w:rsidRPr="00C40877">
              <w:rPr>
                <w:bCs/>
                <w:sz w:val="20"/>
                <w:szCs w:val="28"/>
                <w:lang w:val="en-ID"/>
              </w:rPr>
              <w:t>Game acak huruf</w:t>
            </w:r>
          </w:p>
        </w:tc>
        <w:tc>
          <w:tcPr>
            <w:tcW w:w="3403" w:type="dxa"/>
            <w:tcBorders>
              <w:top w:val="single" w:sz="4" w:space="0" w:color="000000"/>
              <w:bottom w:val="single" w:sz="4" w:space="0" w:color="auto"/>
            </w:tcBorders>
            <w:tcMar>
              <w:top w:w="0" w:type="dxa"/>
              <w:left w:w="100" w:type="dxa"/>
              <w:bottom w:w="0" w:type="dxa"/>
              <w:right w:w="100" w:type="dxa"/>
            </w:tcMar>
            <w:hideMark/>
          </w:tcPr>
          <w:p w14:paraId="7B2032D8" w14:textId="77777777" w:rsidR="00C40877" w:rsidRPr="00C40877" w:rsidRDefault="00C40877" w:rsidP="00C40877">
            <w:pPr>
              <w:rPr>
                <w:bCs/>
                <w:sz w:val="20"/>
                <w:szCs w:val="28"/>
                <w:lang w:val="en-ID"/>
              </w:rPr>
            </w:pPr>
            <w:r w:rsidRPr="00C40877">
              <w:rPr>
                <w:bCs/>
                <w:sz w:val="20"/>
                <w:szCs w:val="28"/>
                <w:lang w:val="en-ID"/>
              </w:rPr>
              <w:t>Muncul notif coba lagi jika salah dan mengarah ke kata berikutnya jika benar</w:t>
            </w:r>
          </w:p>
        </w:tc>
        <w:tc>
          <w:tcPr>
            <w:tcW w:w="1697" w:type="dxa"/>
            <w:tcBorders>
              <w:top w:val="single" w:sz="4" w:space="0" w:color="000000"/>
              <w:bottom w:val="single" w:sz="4" w:space="0" w:color="auto"/>
            </w:tcBorders>
            <w:tcMar>
              <w:top w:w="0" w:type="dxa"/>
              <w:left w:w="100" w:type="dxa"/>
              <w:bottom w:w="0" w:type="dxa"/>
              <w:right w:w="100" w:type="dxa"/>
            </w:tcMar>
            <w:hideMark/>
          </w:tcPr>
          <w:p w14:paraId="1D4B8693" w14:textId="77777777" w:rsidR="00C40877" w:rsidRPr="00C40877" w:rsidRDefault="00C40877" w:rsidP="00C40877">
            <w:pPr>
              <w:rPr>
                <w:bCs/>
                <w:sz w:val="20"/>
                <w:szCs w:val="28"/>
                <w:lang w:val="en-ID"/>
              </w:rPr>
            </w:pPr>
            <w:r w:rsidRPr="00C40877">
              <w:rPr>
                <w:bCs/>
                <w:sz w:val="20"/>
                <w:szCs w:val="28"/>
                <w:lang w:val="en-ID"/>
              </w:rPr>
              <w:t>Sesuai</w:t>
            </w:r>
          </w:p>
        </w:tc>
      </w:tr>
    </w:tbl>
    <w:p w14:paraId="38076EB4" w14:textId="2399702B" w:rsidR="00BE658C" w:rsidRPr="00BE658C" w:rsidRDefault="00C40877" w:rsidP="00C40877">
      <w:pPr>
        <w:rPr>
          <w:sz w:val="20"/>
          <w:szCs w:val="28"/>
          <w:lang w:val="id-ID"/>
        </w:rPr>
      </w:pPr>
      <w:r w:rsidRPr="00BE658C">
        <w:rPr>
          <w:sz w:val="20"/>
          <w:szCs w:val="28"/>
          <w:lang w:val="id-ID"/>
        </w:rPr>
        <w:t xml:space="preserve"> </w:t>
      </w:r>
    </w:p>
    <w:p w14:paraId="5EF7A07E" w14:textId="77777777" w:rsidR="00BB5239" w:rsidRDefault="00BB5239" w:rsidP="00BB5239">
      <w:pPr>
        <w:pStyle w:val="Heading1"/>
        <w:numPr>
          <w:ilvl w:val="0"/>
          <w:numId w:val="0"/>
        </w:numPr>
        <w:ind w:left="360" w:hanging="360"/>
      </w:pPr>
      <w:r>
        <w:t>KESIMPULAN DAN SARAN</w:t>
      </w:r>
    </w:p>
    <w:p w14:paraId="44D6F0EA" w14:textId="77777777" w:rsidR="00AC4BA2" w:rsidRPr="00AC4BA2" w:rsidRDefault="00AC4BA2" w:rsidP="00AC4BA2">
      <w:pPr>
        <w:rPr>
          <w:sz w:val="20"/>
          <w:szCs w:val="28"/>
          <w:lang w:val="en-ID"/>
        </w:rPr>
      </w:pPr>
      <w:r w:rsidRPr="00AC4BA2">
        <w:rPr>
          <w:sz w:val="20"/>
          <w:szCs w:val="28"/>
          <w:lang w:val="en-ID"/>
        </w:rPr>
        <w:t>Penelitian ini berhasil merancang dan mengimplementasikan platform edukasi digital "Bimbingan Kursus AHE" sebagai solusi inovatif dalam modernisasi media pembelajaran anak usia dini. Hasil penelitian menunjukkan bahwa integrasi teknologi web dengan pendekatan gamifikasi mampu mentransformasi proses pengenalan alfabet yang sebelumnya konvensional menjadi interaktif dan sistematis. Berdasarkan pengujian sistem, penggunaan elemen permainan seperti tantangan memori dan penyusunan kata terbukti secara efektif menjaga ritme keterlibatan (</w:t>
      </w:r>
      <w:r w:rsidRPr="00AC4BA2">
        <w:rPr>
          <w:i/>
          <w:iCs/>
          <w:sz w:val="20"/>
          <w:szCs w:val="28"/>
          <w:lang w:val="en-ID"/>
        </w:rPr>
        <w:t>engagement</w:t>
      </w:r>
      <w:r w:rsidRPr="00AC4BA2">
        <w:rPr>
          <w:sz w:val="20"/>
          <w:szCs w:val="28"/>
          <w:lang w:val="en-ID"/>
        </w:rPr>
        <w:t xml:space="preserve">) serta motivasi belajar anak pada level yang tinggi. Secara teknis, penggunaan arsitektur berbasis web memberikan kemudahan aksesibilitas bagi pengajar dalam menyajikan materi multimedia yang menggabungkan aspek visual dan auditori secara </w:t>
      </w:r>
      <w:r w:rsidRPr="00AC4BA2">
        <w:rPr>
          <w:i/>
          <w:iCs/>
          <w:sz w:val="20"/>
          <w:szCs w:val="28"/>
          <w:lang w:val="en-ID"/>
        </w:rPr>
        <w:t>real-time</w:t>
      </w:r>
      <w:r w:rsidRPr="00AC4BA2">
        <w:rPr>
          <w:sz w:val="20"/>
          <w:szCs w:val="28"/>
          <w:lang w:val="en-ID"/>
        </w:rPr>
        <w:t>.</w:t>
      </w:r>
    </w:p>
    <w:p w14:paraId="6FEB5FFA" w14:textId="77777777" w:rsidR="002B1A5E" w:rsidRDefault="002B1A5E" w:rsidP="00BB5239">
      <w:pPr>
        <w:rPr>
          <w:sz w:val="20"/>
          <w:szCs w:val="28"/>
          <w:lang w:val="en-ID"/>
        </w:rPr>
      </w:pPr>
    </w:p>
    <w:p w14:paraId="5CD4FBFB" w14:textId="2F411C67" w:rsidR="00BB5239" w:rsidRPr="00AC4BA2" w:rsidRDefault="00AC4BA2" w:rsidP="00BB5239">
      <w:pPr>
        <w:rPr>
          <w:sz w:val="20"/>
          <w:szCs w:val="28"/>
          <w:lang w:val="en-ID"/>
        </w:rPr>
      </w:pPr>
      <w:r w:rsidRPr="00AC4BA2">
        <w:rPr>
          <w:sz w:val="20"/>
          <w:szCs w:val="28"/>
          <w:lang w:val="en-ID"/>
        </w:rPr>
        <w:t>Dapat disimpulkan bahwa digitalisasi melalui platform ini tidak hanya berhasil mengatasi kendala kejenuhan belajar pada metode tradisional, tetapi juga memperkuat standar akuntabilitas dalam penyampaian materi edukasi. Sebagai langkah pengembangan di masa mendatang untuk meningkatkan skalabilitas sistem, disarankan adanya penambahan konten naratif berbasis karakter interaktif serta pengintegrasian modul sistem laporan kemajuan (</w:t>
      </w:r>
      <w:r w:rsidRPr="00AC4BA2">
        <w:rPr>
          <w:i/>
          <w:iCs/>
          <w:sz w:val="20"/>
          <w:szCs w:val="28"/>
          <w:lang w:val="en-ID"/>
        </w:rPr>
        <w:t>progress tracking</w:t>
      </w:r>
      <w:r w:rsidRPr="00AC4BA2">
        <w:rPr>
          <w:sz w:val="20"/>
          <w:szCs w:val="28"/>
          <w:lang w:val="en-ID"/>
        </w:rPr>
        <w:t>) yang dapat diakses oleh orang tua. Penambahan fitur tersebut diproyeksikan akan memberikan nilai tambah pada sisi evaluasi dan daya tarik platform, sehingga mampu menjadi model bagi institusi pendidikan anak usia dini lainnya dalam mengadopsi tata kelola pembelajaran berbasis digital yang komprehensif</w:t>
      </w:r>
      <w:r w:rsidR="00BB5239" w:rsidRPr="001B734D">
        <w:rPr>
          <w:sz w:val="20"/>
          <w:szCs w:val="28"/>
          <w:lang w:val="id-ID"/>
        </w:rPr>
        <w:t>.</w:t>
      </w:r>
    </w:p>
    <w:p w14:paraId="2724A193" w14:textId="392EF0C5" w:rsidR="00BE658C" w:rsidRDefault="00E704E0" w:rsidP="00BE658C">
      <w:pPr>
        <w:pStyle w:val="Acknowledgement"/>
        <w:rPr>
          <w:lang w:val="en-US"/>
        </w:rPr>
      </w:pPr>
      <w:r>
        <w:rPr>
          <w:lang w:val="en-US"/>
        </w:rPr>
        <w:br/>
      </w:r>
      <w:r w:rsidR="00CD24E0">
        <w:rPr>
          <w:lang w:val="en-US"/>
        </w:rPr>
        <w:t>DAFTAR PUSTAKA</w:t>
      </w:r>
    </w:p>
    <w:p w14:paraId="752C18D8" w14:textId="325F9223" w:rsidR="007E36E0" w:rsidRPr="007E36E0" w:rsidRDefault="007E36E0" w:rsidP="008279B1">
      <w:pPr>
        <w:widowControl w:val="0"/>
        <w:autoSpaceDE w:val="0"/>
        <w:autoSpaceDN w:val="0"/>
        <w:adjustRightInd w:val="0"/>
        <w:ind w:left="640" w:hanging="640"/>
        <w:rPr>
          <w:rFonts w:cs="Times New Roman"/>
          <w:noProof/>
          <w:sz w:val="20"/>
        </w:rPr>
      </w:pPr>
      <w:r>
        <w:fldChar w:fldCharType="begin" w:fldLock="1"/>
      </w:r>
      <w:r>
        <w:instrText xml:space="preserve">ADDIN Mendeley Bibliography CSL_BIBLIOGRAPHY </w:instrText>
      </w:r>
      <w:r>
        <w:fldChar w:fldCharType="separate"/>
      </w:r>
      <w:r w:rsidR="004E0BA0">
        <w:rPr>
          <w:rFonts w:cs="Times New Roman"/>
          <w:noProof/>
          <w:sz w:val="20"/>
        </w:rPr>
        <w:t xml:space="preserve"> [</w:t>
      </w:r>
      <w:r w:rsidRPr="007E36E0">
        <w:rPr>
          <w:rFonts w:cs="Times New Roman"/>
          <w:noProof/>
          <w:sz w:val="20"/>
        </w:rPr>
        <w:t>1]</w:t>
      </w:r>
      <w:r w:rsidRPr="007E36E0">
        <w:rPr>
          <w:rFonts w:cs="Times New Roman"/>
          <w:noProof/>
          <w:sz w:val="20"/>
        </w:rPr>
        <w:tab/>
        <w:t>J. A. Nabila, K. R. Adhe, M. A. Ningrum, dan D. G. Luh, “Pengembangan Media Game Getting Know Alphabet untuk Meningkatkan Literasi Awal Anak Usia Dini,” vol. 0738, no. 4, hal. 894–902.</w:t>
      </w:r>
    </w:p>
    <w:p w14:paraId="37C20151" w14:textId="2A159364"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2]</w:t>
      </w:r>
      <w:r w:rsidR="007E36E0" w:rsidRPr="007E36E0">
        <w:rPr>
          <w:rFonts w:cs="Times New Roman"/>
          <w:noProof/>
          <w:sz w:val="20"/>
        </w:rPr>
        <w:tab/>
        <w:t xml:space="preserve">F. Taufik Hidayat, A. Halim, dan A. Rohman, “Pengembangan Aplikasi Pengenalan Game Tentang Huruf Hijaiyah Menggunakan Construct 2 Pada TK Al-Bab Foundation Didesa Sidayu,” </w:t>
      </w:r>
      <w:r w:rsidR="007E36E0" w:rsidRPr="007E36E0">
        <w:rPr>
          <w:rFonts w:cs="Times New Roman"/>
          <w:i/>
          <w:iCs/>
          <w:noProof/>
          <w:sz w:val="20"/>
        </w:rPr>
        <w:t>J. Sist. Inf. dan Teknol.</w:t>
      </w:r>
      <w:r w:rsidR="007E36E0" w:rsidRPr="007E36E0">
        <w:rPr>
          <w:rFonts w:cs="Times New Roman"/>
          <w:noProof/>
          <w:sz w:val="20"/>
        </w:rPr>
        <w:t>, vol. 5, no. 2, hal. 138–143, 2025, doi: 10.56995/sintek.v5i2.171.</w:t>
      </w:r>
    </w:p>
    <w:p w14:paraId="28B95B2A" w14:textId="3638882C"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3]</w:t>
      </w:r>
      <w:r w:rsidR="007E36E0" w:rsidRPr="007E36E0">
        <w:rPr>
          <w:rFonts w:cs="Times New Roman"/>
          <w:noProof/>
          <w:sz w:val="20"/>
        </w:rPr>
        <w:tab/>
        <w:t xml:space="preserve">N. Nursakti dan A. Winanda, “Rancang Bangun Game Edukasi Pengenalan Alfabet Menggunakan Augmented Reality,” </w:t>
      </w:r>
      <w:r w:rsidR="007E36E0" w:rsidRPr="007E36E0">
        <w:rPr>
          <w:rFonts w:cs="Times New Roman"/>
          <w:i/>
          <w:iCs/>
          <w:noProof/>
          <w:sz w:val="20"/>
        </w:rPr>
        <w:t>J. Ilm. Sist. Inf. dan Tek. Inform.</w:t>
      </w:r>
      <w:r w:rsidR="007E36E0" w:rsidRPr="007E36E0">
        <w:rPr>
          <w:rFonts w:cs="Times New Roman"/>
          <w:noProof/>
          <w:sz w:val="20"/>
        </w:rPr>
        <w:t>, vol. 8, no. 1, hal. 86–93, 2025, doi: 10.57093/jisti.v8i1.278.</w:t>
      </w:r>
    </w:p>
    <w:p w14:paraId="69EB32D2" w14:textId="1937F790"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4]</w:t>
      </w:r>
      <w:r w:rsidR="007E36E0" w:rsidRPr="007E36E0">
        <w:rPr>
          <w:rFonts w:cs="Times New Roman"/>
          <w:noProof/>
          <w:sz w:val="20"/>
        </w:rPr>
        <w:tab/>
        <w:t>L. Rosalina, “Pengembangan Game Edukasi untuk Anak Usia Dini DI TK MARANATHA SILAMOSIK,” vol. 2, no. 2, hal. 93–108, 2025.</w:t>
      </w:r>
    </w:p>
    <w:p w14:paraId="7F0996F3" w14:textId="753B2821"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5]</w:t>
      </w:r>
      <w:r w:rsidR="007E36E0" w:rsidRPr="007E36E0">
        <w:rPr>
          <w:rFonts w:cs="Times New Roman"/>
          <w:noProof/>
          <w:sz w:val="20"/>
        </w:rPr>
        <w:tab/>
        <w:t xml:space="preserve">R. A. Wijaya, Angga Dri Hananto, dan Adimas Rexsi Saputra, “Perancangan dan Implementasi Sistem Pendataan Kasus Tindak Pidana,” </w:t>
      </w:r>
      <w:r w:rsidR="007E36E0" w:rsidRPr="007E36E0">
        <w:rPr>
          <w:rFonts w:cs="Times New Roman"/>
          <w:i/>
          <w:iCs/>
          <w:noProof/>
          <w:sz w:val="20"/>
        </w:rPr>
        <w:t>Sienna</w:t>
      </w:r>
      <w:r w:rsidR="007E36E0" w:rsidRPr="007E36E0">
        <w:rPr>
          <w:rFonts w:cs="Times New Roman"/>
          <w:noProof/>
          <w:sz w:val="20"/>
        </w:rPr>
        <w:t>, vol. 3, no. 2, hal. 15–21, 2022, doi: 10.47637/sienna.v3i2.670.</w:t>
      </w:r>
    </w:p>
    <w:p w14:paraId="2DF0E15D" w14:textId="280FB7B0"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6]</w:t>
      </w:r>
      <w:r w:rsidR="007E36E0" w:rsidRPr="007E36E0">
        <w:rPr>
          <w:rFonts w:cs="Times New Roman"/>
          <w:noProof/>
          <w:sz w:val="20"/>
        </w:rPr>
        <w:tab/>
        <w:t xml:space="preserve">A. F. Hasibuan, Tommy, dan D. Handoko, “Analisis Keretanan Website Dengan Aplikasi Owasp Zap,” </w:t>
      </w:r>
      <w:r w:rsidR="007E36E0" w:rsidRPr="007E36E0">
        <w:rPr>
          <w:rFonts w:cs="Times New Roman"/>
          <w:i/>
          <w:iCs/>
          <w:noProof/>
          <w:sz w:val="20"/>
        </w:rPr>
        <w:t xml:space="preserve">J. Ilmu </w:t>
      </w:r>
      <w:r w:rsidR="007E36E0" w:rsidRPr="007E36E0">
        <w:rPr>
          <w:rFonts w:cs="Times New Roman"/>
          <w:i/>
          <w:iCs/>
          <w:noProof/>
          <w:sz w:val="20"/>
        </w:rPr>
        <w:lastRenderedPageBreak/>
        <w:t>Komput. dan Sist. Inf.</w:t>
      </w:r>
      <w:r w:rsidR="007E36E0" w:rsidRPr="007E36E0">
        <w:rPr>
          <w:rFonts w:cs="Times New Roman"/>
          <w:noProof/>
          <w:sz w:val="20"/>
        </w:rPr>
        <w:t>, vol. 2, no. 2, hal. 141–154, 2023.</w:t>
      </w:r>
    </w:p>
    <w:p w14:paraId="0D0274A5" w14:textId="60639E35"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7]</w:t>
      </w:r>
      <w:r w:rsidR="007E36E0" w:rsidRPr="007E36E0">
        <w:rPr>
          <w:rFonts w:cs="Times New Roman"/>
          <w:noProof/>
          <w:sz w:val="20"/>
        </w:rPr>
        <w:tab/>
        <w:t xml:space="preserve">R. A. Wijaya dan K. Karmilasari, “Pengukuran Kualitas Website Pengurus Cabang NU Depok Menggunakan Software Metric,” </w:t>
      </w:r>
      <w:r w:rsidR="007E36E0" w:rsidRPr="007E36E0">
        <w:rPr>
          <w:rFonts w:cs="Times New Roman"/>
          <w:i/>
          <w:iCs/>
          <w:noProof/>
          <w:sz w:val="20"/>
        </w:rPr>
        <w:t>J. Sisfokom (Sistem Inf. dan Komputer)</w:t>
      </w:r>
      <w:r w:rsidR="007E36E0" w:rsidRPr="007E36E0">
        <w:rPr>
          <w:rFonts w:cs="Times New Roman"/>
          <w:noProof/>
          <w:sz w:val="20"/>
        </w:rPr>
        <w:t>, vol. 10, no. 3, hal. 438–443, 2021, doi: 10.32736/sisfokom.v10i3.1267.</w:t>
      </w:r>
    </w:p>
    <w:p w14:paraId="324198D6" w14:textId="264F185B"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8]</w:t>
      </w:r>
      <w:r w:rsidR="007E36E0" w:rsidRPr="007E36E0">
        <w:rPr>
          <w:rFonts w:cs="Times New Roman"/>
          <w:noProof/>
          <w:sz w:val="20"/>
        </w:rPr>
        <w:tab/>
        <w:t xml:space="preserve">C. Rahmawati dan U. Emi Rahmawati, “Pengembangan Game Edukasi Teka-Teki Huruf Dan Angka Berbasis Android Dengan Metode Gdlc,” </w:t>
      </w:r>
      <w:r w:rsidR="007E36E0" w:rsidRPr="007E36E0">
        <w:rPr>
          <w:rFonts w:cs="Times New Roman"/>
          <w:i/>
          <w:iCs/>
          <w:noProof/>
          <w:sz w:val="20"/>
        </w:rPr>
        <w:t>JATI (Jurnal Mhs. Tek. Inform.</w:t>
      </w:r>
      <w:r w:rsidR="007E36E0" w:rsidRPr="007E36E0">
        <w:rPr>
          <w:rFonts w:cs="Times New Roman"/>
          <w:noProof/>
          <w:sz w:val="20"/>
        </w:rPr>
        <w:t>, vol. 9, no. 2, hal. 3020–3027, 2025, doi: 10.36040/jati.v9i2.13248.</w:t>
      </w:r>
    </w:p>
    <w:p w14:paraId="19911ABE" w14:textId="3E7921BC"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9]</w:t>
      </w:r>
      <w:r w:rsidR="007E36E0" w:rsidRPr="007E36E0">
        <w:rPr>
          <w:rFonts w:cs="Times New Roman"/>
          <w:noProof/>
          <w:sz w:val="20"/>
        </w:rPr>
        <w:tab/>
        <w:t xml:space="preserve">N. Andriyana dan U. Emi Rahmawati, “Penerapan Metode Gdlc Pada Game Edukasi Alphabet Dan Angka Untuk Mengembangkan Keterampilan Anak 21St Century Learner,” </w:t>
      </w:r>
      <w:r w:rsidR="007E36E0" w:rsidRPr="007E36E0">
        <w:rPr>
          <w:rFonts w:cs="Times New Roman"/>
          <w:i/>
          <w:iCs/>
          <w:noProof/>
          <w:sz w:val="20"/>
        </w:rPr>
        <w:t>JATI (Jurnal Mhs. Tek. Inform.</w:t>
      </w:r>
      <w:r w:rsidR="007E36E0" w:rsidRPr="007E36E0">
        <w:rPr>
          <w:rFonts w:cs="Times New Roman"/>
          <w:noProof/>
          <w:sz w:val="20"/>
        </w:rPr>
        <w:t>, vol. 9, no. 2, hal. 3080–3087, 2025, doi: 10.36040/jati.v9i2.13255.</w:t>
      </w:r>
    </w:p>
    <w:p w14:paraId="6EBBAC0F" w14:textId="270AC1C5"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10]</w:t>
      </w:r>
      <w:r w:rsidR="007E36E0" w:rsidRPr="007E36E0">
        <w:rPr>
          <w:rFonts w:cs="Times New Roman"/>
          <w:noProof/>
          <w:sz w:val="20"/>
        </w:rPr>
        <w:tab/>
        <w:t xml:space="preserve">D. D. M. Uran, A. N. Weking, dan D. B. W. Watomakin, “Penerapan Metode Gamifikasi Pembelajaran Pengenalan Huruf Abjad Berbasis Android,” </w:t>
      </w:r>
      <w:r w:rsidR="007E36E0" w:rsidRPr="007E36E0">
        <w:rPr>
          <w:rFonts w:cs="Times New Roman"/>
          <w:i/>
          <w:iCs/>
          <w:noProof/>
          <w:sz w:val="20"/>
        </w:rPr>
        <w:t>RIGGS J. Artif. Intell. Digit. Bus.</w:t>
      </w:r>
      <w:r w:rsidR="007E36E0" w:rsidRPr="007E36E0">
        <w:rPr>
          <w:rFonts w:cs="Times New Roman"/>
          <w:noProof/>
          <w:sz w:val="20"/>
        </w:rPr>
        <w:t>, vol. 4, no. 3, hal. 1319–1326, 2025, doi: 10.31004/riggs.v4i3.2154.</w:t>
      </w:r>
    </w:p>
    <w:p w14:paraId="30C4AEC4" w14:textId="29C93F7F"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11]</w:t>
      </w:r>
      <w:r w:rsidR="007E36E0" w:rsidRPr="007E36E0">
        <w:rPr>
          <w:rFonts w:cs="Times New Roman"/>
          <w:noProof/>
          <w:sz w:val="20"/>
        </w:rPr>
        <w:tab/>
        <w:t xml:space="preserve">S. Z. Nashirah, D. Gowinda, L. Safitri, K. R. Adhe, dan M. A. Ningrum, “Validitas Perancangan Game Myfirstalphabet SebagaiMedia Pembelajaran Literasi Anak Usia Dini,” </w:t>
      </w:r>
      <w:r w:rsidR="007E36E0" w:rsidRPr="007E36E0">
        <w:rPr>
          <w:rFonts w:cs="Times New Roman"/>
          <w:i/>
          <w:iCs/>
          <w:noProof/>
          <w:sz w:val="20"/>
        </w:rPr>
        <w:t>J. Ilm. Multidisiplin</w:t>
      </w:r>
      <w:r w:rsidR="007E36E0" w:rsidRPr="007E36E0">
        <w:rPr>
          <w:rFonts w:cs="Times New Roman"/>
          <w:noProof/>
          <w:sz w:val="20"/>
        </w:rPr>
        <w:t xml:space="preserve">, vol. 2, no. 1, hal. 8–15, 2025, </w:t>
      </w:r>
      <w:r>
        <w:rPr>
          <w:rFonts w:cs="Times New Roman"/>
          <w:noProof/>
          <w:sz w:val="20"/>
        </w:rPr>
        <w:t xml:space="preserve"> [</w:t>
      </w:r>
      <w:r w:rsidR="007E36E0" w:rsidRPr="007E36E0">
        <w:rPr>
          <w:rFonts w:cs="Times New Roman"/>
          <w:noProof/>
          <w:sz w:val="20"/>
        </w:rPr>
        <w:t>Daring]. Tersedia pada: https://gb.abidan.org/index.php/global</w:t>
      </w:r>
    </w:p>
    <w:p w14:paraId="04715DAA" w14:textId="103A6FF8"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12]</w:t>
      </w:r>
      <w:r w:rsidR="007E36E0" w:rsidRPr="007E36E0">
        <w:rPr>
          <w:rFonts w:cs="Times New Roman"/>
          <w:noProof/>
          <w:sz w:val="20"/>
        </w:rPr>
        <w:tab/>
        <w:t>A. Hasan, K. Binjai, A. D. Yanti, H. Wulandari, dan R. D. Arista, “Desain dan Pembangunan Aplikasi Augmented Reality untuk Pengenalan Huruf Alphabet secara Interaktif pada Siswa dan Siswi Raudhatul Athfal,” vol. 5, 2025.</w:t>
      </w:r>
    </w:p>
    <w:p w14:paraId="0C22E8AD" w14:textId="1466B3C9"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13]</w:t>
      </w:r>
      <w:r w:rsidR="007E36E0" w:rsidRPr="007E36E0">
        <w:rPr>
          <w:rFonts w:cs="Times New Roman"/>
          <w:noProof/>
          <w:sz w:val="20"/>
        </w:rPr>
        <w:tab/>
        <w:t>S. D. N. Nayu, B. D. Setyawan, dan A. Trisiana, “Pengembangan Media Pembelajaran Berbasis Game Media Development Game-Based Learning Education at Sdn Nayu 77 Surakarta,” no. 76, 2025.</w:t>
      </w:r>
    </w:p>
    <w:p w14:paraId="3244E4E1" w14:textId="399AE3B0"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14]</w:t>
      </w:r>
      <w:r w:rsidR="007E36E0" w:rsidRPr="007E36E0">
        <w:rPr>
          <w:rFonts w:cs="Times New Roman"/>
          <w:noProof/>
          <w:sz w:val="20"/>
        </w:rPr>
        <w:tab/>
        <w:t>C. T. Prihandini, A. Trisiana, dan Daryono, “PERANCANGAN MEDIA PEMBELAJARAN GAME EDUKASI BERBASIS MOBILE PADA MATERI BANGUN DATAR KELAS V SD ISLAM COKROAMINOTO,” vol. 10, no. September, 2025.</w:t>
      </w:r>
    </w:p>
    <w:p w14:paraId="180D4FC7" w14:textId="3AA3A485"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15]</w:t>
      </w:r>
      <w:r w:rsidR="007E36E0" w:rsidRPr="007E36E0">
        <w:rPr>
          <w:rFonts w:cs="Times New Roman"/>
          <w:noProof/>
          <w:sz w:val="20"/>
        </w:rPr>
        <w:tab/>
        <w:t xml:space="preserve">H. Hartanti, S. Nur Budiman, dan S. Kirom, “Perancangan dan Implementasi Aplikasi Pembelajaran Pengenalan Huruf dan Angka Berbasis Web di TK Al Hidayah Doko VII,” </w:t>
      </w:r>
      <w:r w:rsidR="007E36E0" w:rsidRPr="007E36E0">
        <w:rPr>
          <w:rFonts w:cs="Times New Roman"/>
          <w:i/>
          <w:iCs/>
          <w:noProof/>
          <w:sz w:val="20"/>
        </w:rPr>
        <w:t>J. Inform. Polinema</w:t>
      </w:r>
      <w:r w:rsidR="007E36E0" w:rsidRPr="007E36E0">
        <w:rPr>
          <w:rFonts w:cs="Times New Roman"/>
          <w:noProof/>
          <w:sz w:val="20"/>
        </w:rPr>
        <w:t>, vol. 11, no. 1, hal. 69–74, 2024, doi: 10.33795/jip.v11i1.5993.</w:t>
      </w:r>
    </w:p>
    <w:p w14:paraId="51BA3612" w14:textId="08BA0D89"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16]</w:t>
      </w:r>
      <w:r w:rsidR="007E36E0" w:rsidRPr="007E36E0">
        <w:rPr>
          <w:rFonts w:cs="Times New Roman"/>
          <w:noProof/>
          <w:sz w:val="20"/>
        </w:rPr>
        <w:tab/>
        <w:t xml:space="preserve">H. B. Setiawan, R. A. Sukamto, dan Y. A. Hambali, “Rancang Bangun Visual Novel Game Sebagai Media Pengenalan Interview Kerja,” </w:t>
      </w:r>
      <w:r w:rsidR="007E36E0" w:rsidRPr="007E36E0">
        <w:rPr>
          <w:rFonts w:cs="Times New Roman"/>
          <w:i/>
          <w:iCs/>
          <w:noProof/>
          <w:sz w:val="20"/>
        </w:rPr>
        <w:t>Simkom</w:t>
      </w:r>
      <w:r w:rsidR="007E36E0" w:rsidRPr="007E36E0">
        <w:rPr>
          <w:rFonts w:cs="Times New Roman"/>
          <w:noProof/>
          <w:sz w:val="20"/>
        </w:rPr>
        <w:t>, vol. 10, no. 1, hal. 87–100, 2025, doi: 10.51717/simkom.v10i1.732.</w:t>
      </w:r>
    </w:p>
    <w:p w14:paraId="6FB933E4" w14:textId="4FCB4D36"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17]</w:t>
      </w:r>
      <w:r w:rsidR="007E36E0" w:rsidRPr="007E36E0">
        <w:rPr>
          <w:rFonts w:cs="Times New Roman"/>
          <w:noProof/>
          <w:sz w:val="20"/>
        </w:rPr>
        <w:tab/>
        <w:t xml:space="preserve">F. Y. Fitriyani, “Penerapan Sistem Informasi Akuntansi Pada Prosedur Penerimaan Pembayaran Cash On Delivery (COD),” </w:t>
      </w:r>
      <w:r w:rsidR="007E36E0" w:rsidRPr="007E36E0">
        <w:rPr>
          <w:rFonts w:cs="Times New Roman"/>
          <w:i/>
          <w:iCs/>
          <w:noProof/>
          <w:sz w:val="20"/>
        </w:rPr>
        <w:t>J. Akuntansi, Manaj. dan Perbank. Syariah</w:t>
      </w:r>
      <w:r w:rsidR="007E36E0" w:rsidRPr="007E36E0">
        <w:rPr>
          <w:rFonts w:cs="Times New Roman"/>
          <w:noProof/>
          <w:sz w:val="20"/>
        </w:rPr>
        <w:t>, vol. 3, no. 1, hal. 61–70, 2023, doi: 10.32699/jamasy.v3i1.4374.</w:t>
      </w:r>
    </w:p>
    <w:p w14:paraId="2F08AC7D" w14:textId="3E96A093"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18]</w:t>
      </w:r>
      <w:r w:rsidR="007E36E0" w:rsidRPr="007E36E0">
        <w:rPr>
          <w:rFonts w:cs="Times New Roman"/>
          <w:noProof/>
          <w:sz w:val="20"/>
        </w:rPr>
        <w:tab/>
        <w:t xml:space="preserve">B. Y. Nugraha, “Rancangan Bangun Game Role-Playing Game ‘Petualangan Hanoman Kobaran Api Perang’ Berbasis Platform PC,” </w:t>
      </w:r>
      <w:r w:rsidR="007E36E0" w:rsidRPr="007E36E0">
        <w:rPr>
          <w:rFonts w:cs="Times New Roman"/>
          <w:i/>
          <w:iCs/>
          <w:noProof/>
          <w:sz w:val="20"/>
        </w:rPr>
        <w:t>J. Rekayasa Sist. Inf. dan Teknol.</w:t>
      </w:r>
      <w:r w:rsidR="007E36E0" w:rsidRPr="007E36E0">
        <w:rPr>
          <w:rFonts w:cs="Times New Roman"/>
          <w:noProof/>
          <w:sz w:val="20"/>
        </w:rPr>
        <w:t>, vol. 2, no. 3, hal. 1118–1131, 2025.</w:t>
      </w:r>
    </w:p>
    <w:p w14:paraId="7ACDF838" w14:textId="5A7A90FD"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19]</w:t>
      </w:r>
      <w:r w:rsidR="007E36E0" w:rsidRPr="007E36E0">
        <w:rPr>
          <w:rFonts w:cs="Times New Roman"/>
          <w:noProof/>
          <w:sz w:val="20"/>
        </w:rPr>
        <w:tab/>
        <w:t xml:space="preserve">Dedek Haryati Damanik, “Sistem Informasi Rekam Medis Elektronik (RME) Puskesmas di Lingkungan Dinas Kesehatan, Pengendalian Penduduk dan Keluarga Berencana Kabupaten Batu Bara,” </w:t>
      </w:r>
      <w:r w:rsidR="007E36E0" w:rsidRPr="007E36E0">
        <w:rPr>
          <w:rFonts w:cs="Times New Roman"/>
          <w:i/>
          <w:iCs/>
          <w:noProof/>
          <w:sz w:val="20"/>
        </w:rPr>
        <w:t>Repeater  Publ. Tek. Inform. dan Jar.</w:t>
      </w:r>
      <w:r w:rsidR="007E36E0" w:rsidRPr="007E36E0">
        <w:rPr>
          <w:rFonts w:cs="Times New Roman"/>
          <w:noProof/>
          <w:sz w:val="20"/>
        </w:rPr>
        <w:t>, vol. 3, no. 1, hal. 121–128, 2025, doi: 10.62951/repeater.v3i1.354.</w:t>
      </w:r>
    </w:p>
    <w:p w14:paraId="4AB8811E" w14:textId="006D0C82"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20]</w:t>
      </w:r>
      <w:r w:rsidR="007E36E0" w:rsidRPr="007E36E0">
        <w:rPr>
          <w:rFonts w:cs="Times New Roman"/>
          <w:noProof/>
          <w:sz w:val="20"/>
        </w:rPr>
        <w:tab/>
        <w:t xml:space="preserve">R. M. Herawan, “Jurnal Ilmiah Teknologi Informasi Dan Komunikasi (Jtik),” </w:t>
      </w:r>
      <w:r w:rsidR="007E36E0" w:rsidRPr="007E36E0">
        <w:rPr>
          <w:rFonts w:cs="Times New Roman"/>
          <w:i/>
          <w:iCs/>
          <w:noProof/>
          <w:sz w:val="20"/>
        </w:rPr>
        <w:t>J. Ilm. Teknol. Inf. Dan Komun.</w:t>
      </w:r>
      <w:r w:rsidR="007E36E0" w:rsidRPr="007E36E0">
        <w:rPr>
          <w:rFonts w:cs="Times New Roman"/>
          <w:noProof/>
          <w:sz w:val="20"/>
        </w:rPr>
        <w:t>, vol. 15, no. 1, hal. 150, 2024.</w:t>
      </w:r>
    </w:p>
    <w:p w14:paraId="233E30A5" w14:textId="067FCBBA"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21]</w:t>
      </w:r>
      <w:r w:rsidR="007E36E0" w:rsidRPr="007E36E0">
        <w:rPr>
          <w:rFonts w:cs="Times New Roman"/>
          <w:noProof/>
          <w:sz w:val="20"/>
        </w:rPr>
        <w:tab/>
        <w:t xml:space="preserve">S. Syaqila, M. S. Hasibuan, A. Hamzah, P. Studi, dan I. Komputer, “UML dan ERD Proses Sistem Informasi Korespondondensi Pada Dinas Pemuda dan Olahraga Sumatera Utara,” </w:t>
      </w:r>
      <w:r w:rsidR="007E36E0" w:rsidRPr="007E36E0">
        <w:rPr>
          <w:rFonts w:cs="Times New Roman"/>
          <w:i/>
          <w:iCs/>
          <w:noProof/>
          <w:sz w:val="20"/>
        </w:rPr>
        <w:t>Cosm. J. Tek.</w:t>
      </w:r>
      <w:r w:rsidR="007E36E0" w:rsidRPr="007E36E0">
        <w:rPr>
          <w:rFonts w:cs="Times New Roman"/>
          <w:noProof/>
          <w:sz w:val="20"/>
        </w:rPr>
        <w:t xml:space="preserve">, vol. 2, no. 1, hal. 1–9, 2024, </w:t>
      </w:r>
      <w:r>
        <w:rPr>
          <w:rFonts w:cs="Times New Roman"/>
          <w:noProof/>
          <w:sz w:val="20"/>
        </w:rPr>
        <w:t xml:space="preserve"> [</w:t>
      </w:r>
      <w:r w:rsidR="007E36E0" w:rsidRPr="007E36E0">
        <w:rPr>
          <w:rFonts w:cs="Times New Roman"/>
          <w:noProof/>
          <w:sz w:val="20"/>
        </w:rPr>
        <w:t>Daring]. Tersedia pada: http://creativecommons.org/licenses/by-sa/4.0/</w:t>
      </w:r>
    </w:p>
    <w:p w14:paraId="23DCEE21" w14:textId="69A207B3"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22]</w:t>
      </w:r>
      <w:r w:rsidR="007E36E0" w:rsidRPr="007E36E0">
        <w:rPr>
          <w:rFonts w:cs="Times New Roman"/>
          <w:noProof/>
          <w:sz w:val="20"/>
        </w:rPr>
        <w:tab/>
        <w:t>M. S. Ramadhan, “Gladstone on the income tax. discussion on the income tax in the house of,” vol. 4, hal. 11731–11743, 2010.</w:t>
      </w:r>
    </w:p>
    <w:p w14:paraId="6DA826B3" w14:textId="25458887" w:rsidR="007E36E0" w:rsidRPr="007E36E0" w:rsidRDefault="004E0BA0" w:rsidP="008279B1">
      <w:pPr>
        <w:widowControl w:val="0"/>
        <w:autoSpaceDE w:val="0"/>
        <w:autoSpaceDN w:val="0"/>
        <w:adjustRightInd w:val="0"/>
        <w:ind w:left="640" w:hanging="640"/>
        <w:rPr>
          <w:rFonts w:cs="Times New Roman"/>
          <w:noProof/>
          <w:sz w:val="20"/>
        </w:rPr>
      </w:pPr>
      <w:r>
        <w:rPr>
          <w:rFonts w:cs="Times New Roman"/>
          <w:noProof/>
          <w:sz w:val="20"/>
        </w:rPr>
        <w:t xml:space="preserve"> [</w:t>
      </w:r>
      <w:r w:rsidR="007E36E0" w:rsidRPr="007E36E0">
        <w:rPr>
          <w:rFonts w:cs="Times New Roman"/>
          <w:noProof/>
          <w:sz w:val="20"/>
        </w:rPr>
        <w:t>23]</w:t>
      </w:r>
      <w:r w:rsidR="007E36E0" w:rsidRPr="007E36E0">
        <w:rPr>
          <w:rFonts w:cs="Times New Roman"/>
          <w:noProof/>
          <w:sz w:val="20"/>
        </w:rPr>
        <w:tab/>
        <w:t xml:space="preserve">S. B. Nauli, I. Sumadikarta, A. Priambodo, dan A. F. Julhidani, “Perancangan Sistem Informasi Untuk Data Base Kependudukan Warga Menggunakan Metode Waterfall (Studi Kasus Pada Rw 01 Kelurahan Cipulir Kecamatan Kebayoran Lama Jakarta Selatan),” </w:t>
      </w:r>
      <w:r w:rsidR="007E36E0" w:rsidRPr="007E36E0">
        <w:rPr>
          <w:rFonts w:cs="Times New Roman"/>
          <w:i/>
          <w:iCs/>
          <w:noProof/>
          <w:sz w:val="20"/>
        </w:rPr>
        <w:t>SENTRI J. Ris. Ilm.</w:t>
      </w:r>
      <w:r w:rsidR="007E36E0" w:rsidRPr="007E36E0">
        <w:rPr>
          <w:rFonts w:cs="Times New Roman"/>
          <w:noProof/>
          <w:sz w:val="20"/>
        </w:rPr>
        <w:t>, vol. 3, no. 3, hal. 1802–1813, 2024, doi: 10.55681/sentri.v3i3.2482.</w:t>
      </w:r>
    </w:p>
    <w:p w14:paraId="568978B3" w14:textId="4123CBB7" w:rsidR="009E06C5" w:rsidRPr="00BE658C" w:rsidRDefault="007E36E0" w:rsidP="008279B1">
      <w:pPr>
        <w:pStyle w:val="Acknowledgement"/>
        <w:spacing w:before="0" w:after="0"/>
        <w:rPr>
          <w:rFonts w:cs="Times New Roman"/>
          <w:b w:val="0"/>
          <w:sz w:val="20"/>
          <w:szCs w:val="20"/>
        </w:rPr>
      </w:pPr>
      <w:r>
        <w:rPr>
          <w:lang w:val="en-US"/>
        </w:rPr>
        <w:fldChar w:fldCharType="end"/>
      </w:r>
    </w:p>
    <w:sectPr w:rsidR="009E06C5" w:rsidRPr="00BE658C" w:rsidSect="00036321">
      <w:type w:val="continuous"/>
      <w:pgSz w:w="11900" w:h="16840"/>
      <w:pgMar w:top="1134" w:right="1127" w:bottom="1171" w:left="1134" w:header="567" w:footer="850"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450DC" w14:textId="77777777" w:rsidR="00D32795" w:rsidRDefault="00D32795" w:rsidP="00F94815">
      <w:r>
        <w:separator/>
      </w:r>
    </w:p>
  </w:endnote>
  <w:endnote w:type="continuationSeparator" w:id="0">
    <w:p w14:paraId="1888BA45" w14:textId="77777777" w:rsidR="00D32795" w:rsidRDefault="00D32795"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BF2D" w14:textId="77777777" w:rsidR="00D40B2A" w:rsidRDefault="008F47C2"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AE09C2">
      <w:rPr>
        <w:rStyle w:val="PageNumber"/>
        <w:noProof/>
      </w:rPr>
      <w:t>10</w:t>
    </w:r>
    <w:r>
      <w:rPr>
        <w:rStyle w:val="PageNumber"/>
      </w:rPr>
      <w:fldChar w:fldCharType="end"/>
    </w:r>
  </w:p>
  <w:p w14:paraId="00E1D487" w14:textId="57B8E346" w:rsidR="00D40B2A" w:rsidRDefault="00EA7186" w:rsidP="00287362">
    <w:pPr>
      <w:pStyle w:val="Footer"/>
      <w:tabs>
        <w:tab w:val="clear" w:pos="9360"/>
        <w:tab w:val="right" w:pos="9639"/>
      </w:tabs>
      <w:ind w:firstLine="360"/>
    </w:pPr>
    <w:r>
      <w:t>Setia Oktaria</w:t>
    </w:r>
    <w:r w:rsidR="00405CA9">
      <w:tab/>
    </w:r>
    <w:r w:rsidR="00405CA9">
      <w:tab/>
    </w:r>
    <w:hyperlink r:id="rId1" w:history="1">
      <w:r w:rsidR="00ED7D7F" w:rsidRPr="0079543C">
        <w:rPr>
          <w:rStyle w:val="Hyperlink"/>
          <w:sz w:val="16"/>
        </w:rPr>
        <w:t>https://doi.org/10.56211/blendsains.v4i4.1319</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C5FA" w14:textId="77777777" w:rsidR="00D40B2A" w:rsidRDefault="008F47C2"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AE09C2">
      <w:rPr>
        <w:rStyle w:val="PageNumber"/>
        <w:noProof/>
      </w:rPr>
      <w:t>9</w:t>
    </w:r>
    <w:r>
      <w:rPr>
        <w:rStyle w:val="PageNumber"/>
      </w:rPr>
      <w:fldChar w:fldCharType="end"/>
    </w:r>
  </w:p>
  <w:p w14:paraId="09930687" w14:textId="52309FA1" w:rsidR="00D40B2A" w:rsidRDefault="00ED7D7F" w:rsidP="00EA7186">
    <w:pPr>
      <w:pStyle w:val="Footer"/>
      <w:tabs>
        <w:tab w:val="clear" w:pos="9360"/>
        <w:tab w:val="right" w:pos="9214"/>
      </w:tabs>
      <w:ind w:right="360"/>
    </w:pPr>
    <w:hyperlink r:id="rId1" w:history="1">
      <w:r w:rsidRPr="0079543C">
        <w:rPr>
          <w:rStyle w:val="Hyperlink"/>
          <w:sz w:val="16"/>
        </w:rPr>
        <w:t>https://doi.org/10.56211/blendsains.v4i4.1319</w:t>
      </w:r>
    </w:hyperlink>
    <w:r>
      <w:rPr>
        <w:sz w:val="16"/>
      </w:rPr>
      <w:t xml:space="preserve"> </w:t>
    </w:r>
    <w:r w:rsidR="00C318F3">
      <w:rPr>
        <w:sz w:val="16"/>
      </w:rPr>
      <w:tab/>
    </w:r>
    <w:r w:rsidR="00C318F3">
      <w:rPr>
        <w:sz w:val="16"/>
      </w:rPr>
      <w:tab/>
    </w:r>
    <w:r w:rsidR="00EA7186">
      <w:t>Setia Oktaria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862E" w14:textId="28C6A183" w:rsidR="00677457" w:rsidRPr="00677457" w:rsidRDefault="00ED7D7F" w:rsidP="003A0B3F">
    <w:pPr>
      <w:pStyle w:val="Footer"/>
      <w:tabs>
        <w:tab w:val="clear" w:pos="9360"/>
        <w:tab w:val="right" w:pos="9915"/>
      </w:tabs>
      <w:rPr>
        <w:sz w:val="16"/>
      </w:rPr>
    </w:pPr>
    <w:hyperlink r:id="rId1" w:history="1">
      <w:r w:rsidRPr="0079543C">
        <w:rPr>
          <w:rStyle w:val="Hyperlink"/>
          <w:sz w:val="16"/>
        </w:rPr>
        <w:t>https://doi.org/10.56211/blendsains.v4i4.1319</w:t>
      </w:r>
    </w:hyperlink>
    <w:r w:rsidR="00677457" w:rsidRPr="00677457">
      <w:rPr>
        <w:sz w:val="16"/>
      </w:rPr>
      <w:tab/>
    </w:r>
    <w:r w:rsidR="00677457" w:rsidRPr="00702EB2">
      <w:rPr>
        <w:sz w:val="14"/>
        <w:szCs w:val="22"/>
      </w:rPr>
      <w:tab/>
    </w:r>
    <w:hyperlink r:id="rId2" w:history="1">
      <w:r w:rsidR="00702EB2" w:rsidRPr="00702EB2">
        <w:rPr>
          <w:rStyle w:val="Hyperlink"/>
          <w:sz w:val="16"/>
          <w:szCs w:val="22"/>
        </w:rPr>
        <w:t>Attribution-ShareAlike 4.0 International</w:t>
      </w:r>
    </w:hyperlink>
    <w:r w:rsidR="00702EB2" w:rsidRPr="00702EB2">
      <w:rPr>
        <w:sz w:val="16"/>
        <w:szCs w:val="22"/>
      </w:rPr>
      <w:t xml:space="preserve"> </w:t>
    </w:r>
    <w:r w:rsidR="00677457" w:rsidRPr="00677457">
      <w:rPr>
        <w:sz w:val="16"/>
      </w:rPr>
      <w:t>Some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BAF6" w14:textId="77777777" w:rsidR="00D32795" w:rsidRDefault="00D32795" w:rsidP="00F94815">
      <w:r>
        <w:separator/>
      </w:r>
    </w:p>
  </w:footnote>
  <w:footnote w:type="continuationSeparator" w:id="0">
    <w:p w14:paraId="7FC39CDF" w14:textId="77777777" w:rsidR="00D32795" w:rsidRDefault="00D32795" w:rsidP="00F9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CB8EF" w14:textId="77777777" w:rsidR="00D40B2A" w:rsidRDefault="008F47C2" w:rsidP="00D40B2A">
    <w:pPr>
      <w:pStyle w:val="Header"/>
      <w:tabs>
        <w:tab w:val="clear" w:pos="4680"/>
        <w:tab w:val="clear" w:pos="9360"/>
      </w:tabs>
      <w:jc w:val="center"/>
    </w:pPr>
    <w:r>
      <w:rPr>
        <w:rFonts w:cs="Times New Roman"/>
        <w:smallCaps/>
        <w:color w:val="808080" w:themeColor="background1" w:themeShade="80"/>
        <w:sz w:val="13"/>
        <w:szCs w:val="15"/>
      </w:rPr>
      <w:fldChar w:fldCharType="begin"/>
    </w:r>
    <w:r w:rsidR="00D40B2A">
      <w:rPr>
        <w:rFonts w:cs="Times New Roman"/>
        <w:smallCaps/>
        <w:color w:val="808080" w:themeColor="background1" w:themeShade="80"/>
        <w:sz w:val="13"/>
        <w:szCs w:val="15"/>
      </w:rPr>
      <w:instrText xml:space="preserve"> PAGE  \* MERGEFORMAT </w:instrText>
    </w:r>
    <w:r>
      <w:rPr>
        <w:rFonts w:cs="Times New Roman"/>
        <w:smallCaps/>
        <w:color w:val="808080" w:themeColor="background1" w:themeShade="80"/>
        <w:sz w:val="13"/>
        <w:szCs w:val="15"/>
      </w:rPr>
      <w:fldChar w:fldCharType="separate"/>
    </w:r>
    <w:r w:rsidR="0005333F">
      <w:rPr>
        <w:rFonts w:cs="Times New Roman"/>
        <w:smallCaps/>
        <w:noProof/>
        <w:color w:val="808080" w:themeColor="background1" w:themeShade="80"/>
        <w:sz w:val="13"/>
        <w:szCs w:val="15"/>
      </w:rPr>
      <w:t>2</w:t>
    </w:r>
    <w:r>
      <w:rPr>
        <w:rFonts w:cs="Times New Roman"/>
        <w:smallCaps/>
        <w:color w:val="808080" w:themeColor="background1" w:themeShade="80"/>
        <w:sz w:val="13"/>
        <w:szCs w:val="15"/>
      </w:rPr>
      <w:fldChar w:fldCharType="end"/>
    </w:r>
    <w:r w:rsidR="00D40B2A" w:rsidRPr="006421F8">
      <w:rPr>
        <w:rFonts w:cs="Times New Roman"/>
        <w:smallCaps/>
        <w:color w:val="808080" w:themeColor="background1" w:themeShade="80"/>
        <w:sz w:val="13"/>
        <w:szCs w:val="15"/>
      </w:rPr>
      <w:t>Jurnal Optimasi Sistem Industri</w:t>
    </w:r>
    <w:r w:rsidR="00D40B2A" w:rsidRPr="006421F8">
      <w:rPr>
        <w:rFonts w:cs="Times New Roman"/>
        <w:color w:val="808080" w:themeColor="background1" w:themeShade="80"/>
        <w:sz w:val="11"/>
      </w:rPr>
      <w:t xml:space="preserve"> </w:t>
    </w:r>
    <w:r w:rsidR="00D40B2A" w:rsidRPr="00F94815">
      <w:rPr>
        <w:rFonts w:cs="Times New Roman"/>
        <w:color w:val="808080" w:themeColor="background1" w:themeShade="80"/>
        <w:sz w:val="13"/>
      </w:rPr>
      <w:t>- xx (2017) 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351985"/>
      <w:docPartObj>
        <w:docPartGallery w:val="Page Numbers (Top of Page)"/>
        <w:docPartUnique/>
      </w:docPartObj>
    </w:sdtPr>
    <w:sdtEndPr>
      <w:rPr>
        <w:noProof/>
      </w:rPr>
    </w:sdtEndPr>
    <w:sdtContent>
      <w:sdt>
        <w:sdtPr>
          <w:id w:val="-1704310764"/>
          <w:docPartObj>
            <w:docPartGallery w:val="Page Numbers (Top of Page)"/>
            <w:docPartUnique/>
          </w:docPartObj>
        </w:sdtPr>
        <w:sdtEndPr>
          <w:rPr>
            <w:noProof/>
          </w:rPr>
        </w:sdtEndPr>
        <w:sdtContent>
          <w:p w14:paraId="43838B6A" w14:textId="77777777" w:rsidR="00EA7186" w:rsidRPr="00A74509" w:rsidRDefault="00EA7186" w:rsidP="00EA7186">
            <w:pPr>
              <w:pStyle w:val="Header"/>
              <w:tabs>
                <w:tab w:val="clear" w:pos="9360"/>
                <w:tab w:val="right" w:pos="9639"/>
              </w:tabs>
              <w:rPr>
                <w:rFonts w:cs="Times New Roman"/>
                <w:smallCaps/>
                <w:color w:val="808080" w:themeColor="background1" w:themeShade="80"/>
                <w:sz w:val="13"/>
                <w:szCs w:val="15"/>
              </w:rPr>
            </w:pPr>
            <w:r w:rsidRPr="00EA7186">
              <w:rPr>
                <w:rFonts w:cs="Times New Roman"/>
                <w:smallCaps/>
                <w:color w:val="808080" w:themeColor="background1" w:themeShade="80"/>
                <w:sz w:val="13"/>
                <w:szCs w:val="15"/>
              </w:rPr>
              <w:t>Setia Oktaria</w:t>
            </w:r>
            <w:r w:rsidRPr="009A2DEC">
              <w:rPr>
                <w:rFonts w:cs="Times New Roman"/>
                <w:smallCaps/>
                <w:color w:val="808080" w:themeColor="background1" w:themeShade="80"/>
                <w:sz w:val="13"/>
                <w:szCs w:val="15"/>
              </w:rPr>
              <w:t xml:space="preserve"> </w:t>
            </w:r>
            <w:r w:rsidRPr="005E6D32">
              <w:rPr>
                <w:rFonts w:cs="Times New Roman"/>
                <w:smallCaps/>
                <w:color w:val="808080" w:themeColor="background1" w:themeShade="80"/>
                <w:sz w:val="13"/>
                <w:szCs w:val="15"/>
              </w:rPr>
              <w:t xml:space="preserve">/ Blend Sains Jurnal Teknik - Vol. 4 No. </w:t>
            </w:r>
            <w:r>
              <w:rPr>
                <w:rFonts w:cs="Times New Roman"/>
                <w:smallCaps/>
                <w:color w:val="808080" w:themeColor="background1" w:themeShade="80"/>
                <w:sz w:val="13"/>
                <w:szCs w:val="15"/>
              </w:rPr>
              <w:t>4</w:t>
            </w:r>
            <w:r w:rsidRPr="005E6D32">
              <w:rPr>
                <w:rFonts w:cs="Times New Roman"/>
                <w:smallCaps/>
                <w:color w:val="808080" w:themeColor="background1" w:themeShade="80"/>
                <w:sz w:val="13"/>
                <w:szCs w:val="15"/>
              </w:rPr>
              <w:t xml:space="preserve"> (2026) Edisi </w:t>
            </w:r>
            <w:r>
              <w:rPr>
                <w:rFonts w:cs="Times New Roman"/>
                <w:smallCaps/>
                <w:color w:val="808080" w:themeColor="background1" w:themeShade="80"/>
                <w:sz w:val="13"/>
                <w:szCs w:val="15"/>
              </w:rPr>
              <w:t>April</w:t>
            </w:r>
            <w:r>
              <w:rPr>
                <w:rFonts w:cs="Times New Roman"/>
                <w:smallCaps/>
                <w:color w:val="808080" w:themeColor="background1" w:themeShade="80"/>
                <w:sz w:val="13"/>
                <w:szCs w:val="15"/>
              </w:rPr>
              <w:tab/>
            </w:r>
            <w:r>
              <w:rPr>
                <w:rFonts w:cs="Times New Roman"/>
                <w:smallCaps/>
                <w:color w:val="808080" w:themeColor="background1" w:themeShade="80"/>
                <w:sz w:val="13"/>
                <w:szCs w:val="15"/>
              </w:rPr>
              <w:tab/>
            </w:r>
            <w:r w:rsidRPr="005E6D32">
              <w:rPr>
                <w:rFonts w:cs="Times New Roman"/>
                <w:smallCaps/>
                <w:color w:val="808080" w:themeColor="background1" w:themeShade="80"/>
                <w:sz w:val="13"/>
                <w:szCs w:val="15"/>
              </w:rPr>
              <w:t>ISSN 2964-7347 (Online)</w:t>
            </w:r>
          </w:p>
          <w:p w14:paraId="779DD754" w14:textId="449268AB" w:rsidR="00D40B2A" w:rsidRPr="00042A20" w:rsidRDefault="00000000" w:rsidP="00EA7186">
            <w:pPr>
              <w:pStyle w:val="Header"/>
              <w:jc w:val="right"/>
              <w:rPr>
                <w:noProof/>
              </w:rPr>
            </w:pP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049"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30"/>
      <w:gridCol w:w="119"/>
    </w:tblGrid>
    <w:tr w:rsidR="001F7838" w:rsidRPr="00F94815" w14:paraId="7593398D" w14:textId="77777777" w:rsidTr="003D28BE">
      <w:trPr>
        <w:trHeight w:val="276"/>
      </w:trPr>
      <w:tc>
        <w:tcPr>
          <w:tcW w:w="12049" w:type="dxa"/>
          <w:gridSpan w:val="2"/>
        </w:tcPr>
        <w:p w14:paraId="642EE1A4" w14:textId="69CA3E0F" w:rsidR="001F7838" w:rsidRPr="00D40B2A" w:rsidRDefault="003D28BE" w:rsidP="001F7838">
          <w:pPr>
            <w:pStyle w:val="Header"/>
            <w:jc w:val="center"/>
            <w:rPr>
              <w:rFonts w:cs="Times New Roman"/>
              <w:smallCaps/>
              <w:color w:val="808080" w:themeColor="background1" w:themeShade="80"/>
              <w:sz w:val="13"/>
              <w:szCs w:val="13"/>
            </w:rPr>
          </w:pPr>
          <w:r>
            <w:rPr>
              <w:noProof/>
              <w:lang w:val="id-ID" w:eastAsia="ja-JP"/>
            </w:rPr>
            <w:drawing>
              <wp:inline distT="0" distB="0" distL="0" distR="0" wp14:anchorId="56951DD8" wp14:editId="56B71B96">
                <wp:extent cx="7625273" cy="10439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712" cy="1046054"/>
                        </a:xfrm>
                        <a:prstGeom prst="rect">
                          <a:avLst/>
                        </a:prstGeom>
                        <a:noFill/>
                        <a:ln>
                          <a:noFill/>
                        </a:ln>
                      </pic:spPr>
                    </pic:pic>
                  </a:graphicData>
                </a:graphic>
              </wp:inline>
            </w:drawing>
          </w:r>
        </w:p>
      </w:tc>
    </w:tr>
    <w:tr w:rsidR="001F7838" w:rsidRPr="00F94815" w14:paraId="0D1667CE" w14:textId="77777777" w:rsidTr="005D703E">
      <w:trPr>
        <w:gridAfter w:val="1"/>
        <w:wAfter w:w="119" w:type="dxa"/>
        <w:trHeight w:val="140"/>
      </w:trPr>
      <w:tc>
        <w:tcPr>
          <w:tcW w:w="11930" w:type="dxa"/>
        </w:tcPr>
        <w:p w14:paraId="2C13C26C" w14:textId="00E3C11C" w:rsidR="001F7838" w:rsidRPr="00F94815" w:rsidRDefault="001F7838" w:rsidP="001F7838">
          <w:pPr>
            <w:pStyle w:val="Header"/>
            <w:jc w:val="center"/>
            <w:rPr>
              <w:rFonts w:cs="Times New Roman"/>
              <w:color w:val="808080" w:themeColor="background1" w:themeShade="80"/>
              <w:sz w:val="13"/>
            </w:rPr>
          </w:pPr>
        </w:p>
      </w:tc>
    </w:tr>
  </w:tbl>
  <w:p w14:paraId="0CC329AB" w14:textId="6171533C" w:rsidR="00DC580C" w:rsidRDefault="001D5872" w:rsidP="001D5872">
    <w:pPr>
      <w:pStyle w:val="Header"/>
      <w:tabs>
        <w:tab w:val="clear" w:pos="4680"/>
        <w:tab w:val="clear" w:pos="9360"/>
        <w:tab w:val="left" w:pos="231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77568"/>
      <w:docPartObj>
        <w:docPartGallery w:val="Page Numbers (Top of Page)"/>
        <w:docPartUnique/>
      </w:docPartObj>
    </w:sdtPr>
    <w:sdtEndPr>
      <w:rPr>
        <w:noProof/>
      </w:rPr>
    </w:sdtEndPr>
    <w:sdtContent>
      <w:p w14:paraId="0BCBA6CA" w14:textId="078B8B6C" w:rsidR="00B102D1" w:rsidRPr="00A74509" w:rsidRDefault="00EA7186" w:rsidP="00B102D1">
        <w:pPr>
          <w:pStyle w:val="Header"/>
          <w:tabs>
            <w:tab w:val="clear" w:pos="9360"/>
            <w:tab w:val="right" w:pos="9639"/>
          </w:tabs>
          <w:rPr>
            <w:rFonts w:cs="Times New Roman"/>
            <w:smallCaps/>
            <w:color w:val="808080" w:themeColor="background1" w:themeShade="80"/>
            <w:sz w:val="13"/>
            <w:szCs w:val="15"/>
          </w:rPr>
        </w:pPr>
        <w:r w:rsidRPr="00EA7186">
          <w:rPr>
            <w:rFonts w:cs="Times New Roman"/>
            <w:smallCaps/>
            <w:color w:val="808080" w:themeColor="background1" w:themeShade="80"/>
            <w:sz w:val="13"/>
            <w:szCs w:val="15"/>
          </w:rPr>
          <w:t>Setia Oktaria</w:t>
        </w:r>
        <w:r w:rsidR="00B102D1" w:rsidRPr="009A2DEC">
          <w:rPr>
            <w:rFonts w:cs="Times New Roman"/>
            <w:smallCaps/>
            <w:color w:val="808080" w:themeColor="background1" w:themeShade="80"/>
            <w:sz w:val="13"/>
            <w:szCs w:val="15"/>
          </w:rPr>
          <w:t xml:space="preserve"> </w:t>
        </w:r>
        <w:r w:rsidR="00B102D1" w:rsidRPr="005E6D32">
          <w:rPr>
            <w:rFonts w:cs="Times New Roman"/>
            <w:smallCaps/>
            <w:color w:val="808080" w:themeColor="background1" w:themeShade="80"/>
            <w:sz w:val="13"/>
            <w:szCs w:val="15"/>
          </w:rPr>
          <w:t xml:space="preserve">/ Blend Sains Jurnal Teknik - Vol. 4 No. </w:t>
        </w:r>
        <w:r w:rsidR="00B102D1">
          <w:rPr>
            <w:rFonts w:cs="Times New Roman"/>
            <w:smallCaps/>
            <w:color w:val="808080" w:themeColor="background1" w:themeShade="80"/>
            <w:sz w:val="13"/>
            <w:szCs w:val="15"/>
          </w:rPr>
          <w:t>4</w:t>
        </w:r>
        <w:r w:rsidR="00B102D1" w:rsidRPr="005E6D32">
          <w:rPr>
            <w:rFonts w:cs="Times New Roman"/>
            <w:smallCaps/>
            <w:color w:val="808080" w:themeColor="background1" w:themeShade="80"/>
            <w:sz w:val="13"/>
            <w:szCs w:val="15"/>
          </w:rPr>
          <w:t xml:space="preserve"> (2026) Edisi </w:t>
        </w:r>
        <w:r w:rsidR="00B102D1">
          <w:rPr>
            <w:rFonts w:cs="Times New Roman"/>
            <w:smallCaps/>
            <w:color w:val="808080" w:themeColor="background1" w:themeShade="80"/>
            <w:sz w:val="13"/>
            <w:szCs w:val="15"/>
          </w:rPr>
          <w:t>April</w:t>
        </w:r>
        <w:r w:rsidR="00B102D1">
          <w:rPr>
            <w:rFonts w:cs="Times New Roman"/>
            <w:smallCaps/>
            <w:color w:val="808080" w:themeColor="background1" w:themeShade="80"/>
            <w:sz w:val="13"/>
            <w:szCs w:val="15"/>
          </w:rPr>
          <w:tab/>
        </w:r>
        <w:r>
          <w:rPr>
            <w:rFonts w:cs="Times New Roman"/>
            <w:smallCaps/>
            <w:color w:val="808080" w:themeColor="background1" w:themeShade="80"/>
            <w:sz w:val="13"/>
            <w:szCs w:val="15"/>
          </w:rPr>
          <w:tab/>
        </w:r>
        <w:r w:rsidR="00B102D1" w:rsidRPr="005E6D32">
          <w:rPr>
            <w:rFonts w:cs="Times New Roman"/>
            <w:smallCaps/>
            <w:color w:val="808080" w:themeColor="background1" w:themeShade="80"/>
            <w:sz w:val="13"/>
            <w:szCs w:val="15"/>
          </w:rPr>
          <w:t>ISSN 2964-7347 (Online)</w:t>
        </w:r>
      </w:p>
      <w:p w14:paraId="2684395B" w14:textId="1B20BF80" w:rsidR="00D40B2A" w:rsidRPr="00042A20" w:rsidRDefault="00000000" w:rsidP="00B102D1">
        <w:pPr>
          <w:pStyle w:val="Header"/>
          <w:jc w:val="right"/>
          <w:rPr>
            <w:noProof/>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777"/>
    <w:multiLevelType w:val="hybridMultilevel"/>
    <w:tmpl w:val="CF1841EE"/>
    <w:lvl w:ilvl="0" w:tplc="CFEE574A">
      <w:start w:val="1"/>
      <w:numFmt w:val="upperLetter"/>
      <w:lvlText w:val="%1."/>
      <w:lvlJc w:val="left"/>
      <w:pPr>
        <w:ind w:left="502" w:hanging="360"/>
      </w:pPr>
      <w:rPr>
        <w:rFonts w:hint="default"/>
        <w:i w:val="0"/>
        <w:iCs w:val="0"/>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 w15:restartNumberingAfterBreak="0">
    <w:nsid w:val="0C460815"/>
    <w:multiLevelType w:val="hybridMultilevel"/>
    <w:tmpl w:val="044C1CE2"/>
    <w:lvl w:ilvl="0" w:tplc="D27C8C76">
      <w:start w:val="1"/>
      <w:numFmt w:val="lowerLetter"/>
      <w:lvlText w:val="%1."/>
      <w:lvlJc w:val="left"/>
      <w:pPr>
        <w:ind w:left="503" w:hanging="360"/>
      </w:pPr>
      <w:rPr>
        <w:rFonts w:hint="default"/>
      </w:rPr>
    </w:lvl>
    <w:lvl w:ilvl="1" w:tplc="38090019" w:tentative="1">
      <w:start w:val="1"/>
      <w:numFmt w:val="lowerLetter"/>
      <w:lvlText w:val="%2."/>
      <w:lvlJc w:val="left"/>
      <w:pPr>
        <w:ind w:left="1223" w:hanging="360"/>
      </w:pPr>
    </w:lvl>
    <w:lvl w:ilvl="2" w:tplc="3809001B" w:tentative="1">
      <w:start w:val="1"/>
      <w:numFmt w:val="lowerRoman"/>
      <w:lvlText w:val="%3."/>
      <w:lvlJc w:val="right"/>
      <w:pPr>
        <w:ind w:left="1943" w:hanging="180"/>
      </w:pPr>
    </w:lvl>
    <w:lvl w:ilvl="3" w:tplc="3809000F" w:tentative="1">
      <w:start w:val="1"/>
      <w:numFmt w:val="decimal"/>
      <w:lvlText w:val="%4."/>
      <w:lvlJc w:val="left"/>
      <w:pPr>
        <w:ind w:left="2663" w:hanging="360"/>
      </w:pPr>
    </w:lvl>
    <w:lvl w:ilvl="4" w:tplc="38090019" w:tentative="1">
      <w:start w:val="1"/>
      <w:numFmt w:val="lowerLetter"/>
      <w:lvlText w:val="%5."/>
      <w:lvlJc w:val="left"/>
      <w:pPr>
        <w:ind w:left="3383" w:hanging="360"/>
      </w:pPr>
    </w:lvl>
    <w:lvl w:ilvl="5" w:tplc="3809001B" w:tentative="1">
      <w:start w:val="1"/>
      <w:numFmt w:val="lowerRoman"/>
      <w:lvlText w:val="%6."/>
      <w:lvlJc w:val="right"/>
      <w:pPr>
        <w:ind w:left="4103" w:hanging="180"/>
      </w:pPr>
    </w:lvl>
    <w:lvl w:ilvl="6" w:tplc="3809000F" w:tentative="1">
      <w:start w:val="1"/>
      <w:numFmt w:val="decimal"/>
      <w:lvlText w:val="%7."/>
      <w:lvlJc w:val="left"/>
      <w:pPr>
        <w:ind w:left="4823" w:hanging="360"/>
      </w:pPr>
    </w:lvl>
    <w:lvl w:ilvl="7" w:tplc="38090019" w:tentative="1">
      <w:start w:val="1"/>
      <w:numFmt w:val="lowerLetter"/>
      <w:lvlText w:val="%8."/>
      <w:lvlJc w:val="left"/>
      <w:pPr>
        <w:ind w:left="5543" w:hanging="360"/>
      </w:pPr>
    </w:lvl>
    <w:lvl w:ilvl="8" w:tplc="3809001B" w:tentative="1">
      <w:start w:val="1"/>
      <w:numFmt w:val="lowerRoman"/>
      <w:lvlText w:val="%9."/>
      <w:lvlJc w:val="right"/>
      <w:pPr>
        <w:ind w:left="6263" w:hanging="180"/>
      </w:pPr>
    </w:lvl>
  </w:abstractNum>
  <w:abstractNum w:abstractNumId="2" w15:restartNumberingAfterBreak="0">
    <w:nsid w:val="15593286"/>
    <w:multiLevelType w:val="multilevel"/>
    <w:tmpl w:val="B19641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3A1A77"/>
    <w:multiLevelType w:val="hybridMultilevel"/>
    <w:tmpl w:val="2B7A66D6"/>
    <w:lvl w:ilvl="0" w:tplc="A41AF122">
      <w:start w:val="1"/>
      <w:numFmt w:val="lowerLetter"/>
      <w:lvlText w:val="%1."/>
      <w:lvlJc w:val="left"/>
      <w:pPr>
        <w:ind w:left="1223" w:hanging="360"/>
      </w:pPr>
      <w:rPr>
        <w:rFonts w:hint="default"/>
      </w:rPr>
    </w:lvl>
    <w:lvl w:ilvl="1" w:tplc="38090019" w:tentative="1">
      <w:start w:val="1"/>
      <w:numFmt w:val="lowerLetter"/>
      <w:lvlText w:val="%2."/>
      <w:lvlJc w:val="left"/>
      <w:pPr>
        <w:ind w:left="1943" w:hanging="360"/>
      </w:pPr>
    </w:lvl>
    <w:lvl w:ilvl="2" w:tplc="3809001B" w:tentative="1">
      <w:start w:val="1"/>
      <w:numFmt w:val="lowerRoman"/>
      <w:lvlText w:val="%3."/>
      <w:lvlJc w:val="right"/>
      <w:pPr>
        <w:ind w:left="2663" w:hanging="180"/>
      </w:pPr>
    </w:lvl>
    <w:lvl w:ilvl="3" w:tplc="3809000F" w:tentative="1">
      <w:start w:val="1"/>
      <w:numFmt w:val="decimal"/>
      <w:lvlText w:val="%4."/>
      <w:lvlJc w:val="left"/>
      <w:pPr>
        <w:ind w:left="3383" w:hanging="360"/>
      </w:pPr>
    </w:lvl>
    <w:lvl w:ilvl="4" w:tplc="38090019" w:tentative="1">
      <w:start w:val="1"/>
      <w:numFmt w:val="lowerLetter"/>
      <w:lvlText w:val="%5."/>
      <w:lvlJc w:val="left"/>
      <w:pPr>
        <w:ind w:left="4103" w:hanging="360"/>
      </w:pPr>
    </w:lvl>
    <w:lvl w:ilvl="5" w:tplc="3809001B" w:tentative="1">
      <w:start w:val="1"/>
      <w:numFmt w:val="lowerRoman"/>
      <w:lvlText w:val="%6."/>
      <w:lvlJc w:val="right"/>
      <w:pPr>
        <w:ind w:left="4823" w:hanging="180"/>
      </w:pPr>
    </w:lvl>
    <w:lvl w:ilvl="6" w:tplc="3809000F" w:tentative="1">
      <w:start w:val="1"/>
      <w:numFmt w:val="decimal"/>
      <w:lvlText w:val="%7."/>
      <w:lvlJc w:val="left"/>
      <w:pPr>
        <w:ind w:left="5543" w:hanging="360"/>
      </w:pPr>
    </w:lvl>
    <w:lvl w:ilvl="7" w:tplc="38090019" w:tentative="1">
      <w:start w:val="1"/>
      <w:numFmt w:val="lowerLetter"/>
      <w:lvlText w:val="%8."/>
      <w:lvlJc w:val="left"/>
      <w:pPr>
        <w:ind w:left="6263" w:hanging="360"/>
      </w:pPr>
    </w:lvl>
    <w:lvl w:ilvl="8" w:tplc="3809001B" w:tentative="1">
      <w:start w:val="1"/>
      <w:numFmt w:val="lowerRoman"/>
      <w:lvlText w:val="%9."/>
      <w:lvlJc w:val="right"/>
      <w:pPr>
        <w:ind w:left="6983" w:hanging="180"/>
      </w:pPr>
    </w:lvl>
  </w:abstractNum>
  <w:abstractNum w:abstractNumId="4" w15:restartNumberingAfterBreak="0">
    <w:nsid w:val="18AC28BA"/>
    <w:multiLevelType w:val="multilevel"/>
    <w:tmpl w:val="279281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2A523AC6"/>
    <w:multiLevelType w:val="hybridMultilevel"/>
    <w:tmpl w:val="ABEC127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B316CB"/>
    <w:multiLevelType w:val="hybridMultilevel"/>
    <w:tmpl w:val="573872EC"/>
    <w:lvl w:ilvl="0" w:tplc="6F045FD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03635A0"/>
    <w:multiLevelType w:val="hybridMultilevel"/>
    <w:tmpl w:val="4E7E870A"/>
    <w:lvl w:ilvl="0" w:tplc="FF54082E">
      <w:start w:val="1"/>
      <w:numFmt w:val="decimal"/>
      <w:lvlText w:val="%1."/>
      <w:lvlJc w:val="left"/>
      <w:pPr>
        <w:ind w:left="785" w:hanging="360"/>
      </w:pPr>
      <w:rPr>
        <w:rFonts w:hint="default"/>
        <w:u w:val="none"/>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395245B8"/>
    <w:multiLevelType w:val="hybridMultilevel"/>
    <w:tmpl w:val="67DE14DA"/>
    <w:lvl w:ilvl="0" w:tplc="F6D4BF10">
      <w:start w:val="1"/>
      <w:numFmt w:val="decimal"/>
      <w:lvlText w:val="%1."/>
      <w:lvlJc w:val="left"/>
      <w:pPr>
        <w:ind w:left="863" w:hanging="360"/>
      </w:pPr>
      <w:rPr>
        <w:rFonts w:hint="default"/>
      </w:rPr>
    </w:lvl>
    <w:lvl w:ilvl="1" w:tplc="38090019" w:tentative="1">
      <w:start w:val="1"/>
      <w:numFmt w:val="lowerLetter"/>
      <w:lvlText w:val="%2."/>
      <w:lvlJc w:val="left"/>
      <w:pPr>
        <w:ind w:left="1583" w:hanging="360"/>
      </w:pPr>
    </w:lvl>
    <w:lvl w:ilvl="2" w:tplc="3809001B" w:tentative="1">
      <w:start w:val="1"/>
      <w:numFmt w:val="lowerRoman"/>
      <w:lvlText w:val="%3."/>
      <w:lvlJc w:val="right"/>
      <w:pPr>
        <w:ind w:left="2303" w:hanging="180"/>
      </w:pPr>
    </w:lvl>
    <w:lvl w:ilvl="3" w:tplc="3809000F" w:tentative="1">
      <w:start w:val="1"/>
      <w:numFmt w:val="decimal"/>
      <w:lvlText w:val="%4."/>
      <w:lvlJc w:val="left"/>
      <w:pPr>
        <w:ind w:left="3023" w:hanging="360"/>
      </w:pPr>
    </w:lvl>
    <w:lvl w:ilvl="4" w:tplc="38090019" w:tentative="1">
      <w:start w:val="1"/>
      <w:numFmt w:val="lowerLetter"/>
      <w:lvlText w:val="%5."/>
      <w:lvlJc w:val="left"/>
      <w:pPr>
        <w:ind w:left="3743" w:hanging="360"/>
      </w:pPr>
    </w:lvl>
    <w:lvl w:ilvl="5" w:tplc="3809001B" w:tentative="1">
      <w:start w:val="1"/>
      <w:numFmt w:val="lowerRoman"/>
      <w:lvlText w:val="%6."/>
      <w:lvlJc w:val="right"/>
      <w:pPr>
        <w:ind w:left="4463" w:hanging="180"/>
      </w:pPr>
    </w:lvl>
    <w:lvl w:ilvl="6" w:tplc="3809000F" w:tentative="1">
      <w:start w:val="1"/>
      <w:numFmt w:val="decimal"/>
      <w:lvlText w:val="%7."/>
      <w:lvlJc w:val="left"/>
      <w:pPr>
        <w:ind w:left="5183" w:hanging="360"/>
      </w:pPr>
    </w:lvl>
    <w:lvl w:ilvl="7" w:tplc="38090019" w:tentative="1">
      <w:start w:val="1"/>
      <w:numFmt w:val="lowerLetter"/>
      <w:lvlText w:val="%8."/>
      <w:lvlJc w:val="left"/>
      <w:pPr>
        <w:ind w:left="5903" w:hanging="360"/>
      </w:pPr>
    </w:lvl>
    <w:lvl w:ilvl="8" w:tplc="3809001B" w:tentative="1">
      <w:start w:val="1"/>
      <w:numFmt w:val="lowerRoman"/>
      <w:lvlText w:val="%9."/>
      <w:lvlJc w:val="right"/>
      <w:pPr>
        <w:ind w:left="6623" w:hanging="180"/>
      </w:pPr>
    </w:lvl>
  </w:abstractNum>
  <w:abstractNum w:abstractNumId="12" w15:restartNumberingAfterBreak="0">
    <w:nsid w:val="3F6253CA"/>
    <w:multiLevelType w:val="hybridMultilevel"/>
    <w:tmpl w:val="4914DF20"/>
    <w:lvl w:ilvl="0" w:tplc="6DFA87AC">
      <w:start w:val="1"/>
      <w:numFmt w:val="lowerLetter"/>
      <w:lvlText w:val="%1."/>
      <w:lvlJc w:val="left"/>
      <w:pPr>
        <w:ind w:left="1223" w:hanging="360"/>
      </w:pPr>
      <w:rPr>
        <w:rFonts w:hint="default"/>
        <w:sz w:val="20"/>
        <w:szCs w:val="20"/>
      </w:rPr>
    </w:lvl>
    <w:lvl w:ilvl="1" w:tplc="38090019" w:tentative="1">
      <w:start w:val="1"/>
      <w:numFmt w:val="lowerLetter"/>
      <w:lvlText w:val="%2."/>
      <w:lvlJc w:val="left"/>
      <w:pPr>
        <w:ind w:left="1943" w:hanging="360"/>
      </w:pPr>
    </w:lvl>
    <w:lvl w:ilvl="2" w:tplc="3809001B" w:tentative="1">
      <w:start w:val="1"/>
      <w:numFmt w:val="lowerRoman"/>
      <w:lvlText w:val="%3."/>
      <w:lvlJc w:val="right"/>
      <w:pPr>
        <w:ind w:left="2663" w:hanging="180"/>
      </w:pPr>
    </w:lvl>
    <w:lvl w:ilvl="3" w:tplc="3809000F" w:tentative="1">
      <w:start w:val="1"/>
      <w:numFmt w:val="decimal"/>
      <w:lvlText w:val="%4."/>
      <w:lvlJc w:val="left"/>
      <w:pPr>
        <w:ind w:left="3383" w:hanging="360"/>
      </w:pPr>
    </w:lvl>
    <w:lvl w:ilvl="4" w:tplc="38090019" w:tentative="1">
      <w:start w:val="1"/>
      <w:numFmt w:val="lowerLetter"/>
      <w:lvlText w:val="%5."/>
      <w:lvlJc w:val="left"/>
      <w:pPr>
        <w:ind w:left="4103" w:hanging="360"/>
      </w:pPr>
    </w:lvl>
    <w:lvl w:ilvl="5" w:tplc="3809001B" w:tentative="1">
      <w:start w:val="1"/>
      <w:numFmt w:val="lowerRoman"/>
      <w:lvlText w:val="%6."/>
      <w:lvlJc w:val="right"/>
      <w:pPr>
        <w:ind w:left="4823" w:hanging="180"/>
      </w:pPr>
    </w:lvl>
    <w:lvl w:ilvl="6" w:tplc="3809000F" w:tentative="1">
      <w:start w:val="1"/>
      <w:numFmt w:val="decimal"/>
      <w:lvlText w:val="%7."/>
      <w:lvlJc w:val="left"/>
      <w:pPr>
        <w:ind w:left="5543" w:hanging="360"/>
      </w:pPr>
    </w:lvl>
    <w:lvl w:ilvl="7" w:tplc="38090019" w:tentative="1">
      <w:start w:val="1"/>
      <w:numFmt w:val="lowerLetter"/>
      <w:lvlText w:val="%8."/>
      <w:lvlJc w:val="left"/>
      <w:pPr>
        <w:ind w:left="6263" w:hanging="360"/>
      </w:pPr>
    </w:lvl>
    <w:lvl w:ilvl="8" w:tplc="3809001B" w:tentative="1">
      <w:start w:val="1"/>
      <w:numFmt w:val="lowerRoman"/>
      <w:lvlText w:val="%9."/>
      <w:lvlJc w:val="right"/>
      <w:pPr>
        <w:ind w:left="6983" w:hanging="180"/>
      </w:pPr>
    </w:lvl>
  </w:abstractNum>
  <w:abstractNum w:abstractNumId="13" w15:restartNumberingAfterBreak="0">
    <w:nsid w:val="42F45F24"/>
    <w:multiLevelType w:val="hybridMultilevel"/>
    <w:tmpl w:val="9C561918"/>
    <w:lvl w:ilvl="0" w:tplc="5EAAF586">
      <w:start w:val="1"/>
      <w:numFmt w:val="upperLetter"/>
      <w:lvlText w:val="%1."/>
      <w:lvlJc w:val="left"/>
      <w:pPr>
        <w:ind w:left="76" w:hanging="360"/>
      </w:pPr>
      <w:rPr>
        <w:rFonts w:hint="default"/>
      </w:rPr>
    </w:lvl>
    <w:lvl w:ilvl="1" w:tplc="38090019" w:tentative="1">
      <w:start w:val="1"/>
      <w:numFmt w:val="lowerLetter"/>
      <w:lvlText w:val="%2."/>
      <w:lvlJc w:val="left"/>
      <w:pPr>
        <w:ind w:left="796" w:hanging="360"/>
      </w:pPr>
    </w:lvl>
    <w:lvl w:ilvl="2" w:tplc="3809001B" w:tentative="1">
      <w:start w:val="1"/>
      <w:numFmt w:val="lowerRoman"/>
      <w:lvlText w:val="%3."/>
      <w:lvlJc w:val="right"/>
      <w:pPr>
        <w:ind w:left="1516" w:hanging="180"/>
      </w:pPr>
    </w:lvl>
    <w:lvl w:ilvl="3" w:tplc="3809000F" w:tentative="1">
      <w:start w:val="1"/>
      <w:numFmt w:val="decimal"/>
      <w:lvlText w:val="%4."/>
      <w:lvlJc w:val="left"/>
      <w:pPr>
        <w:ind w:left="2236" w:hanging="360"/>
      </w:pPr>
    </w:lvl>
    <w:lvl w:ilvl="4" w:tplc="38090019" w:tentative="1">
      <w:start w:val="1"/>
      <w:numFmt w:val="lowerLetter"/>
      <w:lvlText w:val="%5."/>
      <w:lvlJc w:val="left"/>
      <w:pPr>
        <w:ind w:left="2956" w:hanging="360"/>
      </w:pPr>
    </w:lvl>
    <w:lvl w:ilvl="5" w:tplc="3809001B" w:tentative="1">
      <w:start w:val="1"/>
      <w:numFmt w:val="lowerRoman"/>
      <w:lvlText w:val="%6."/>
      <w:lvlJc w:val="right"/>
      <w:pPr>
        <w:ind w:left="3676" w:hanging="180"/>
      </w:pPr>
    </w:lvl>
    <w:lvl w:ilvl="6" w:tplc="3809000F" w:tentative="1">
      <w:start w:val="1"/>
      <w:numFmt w:val="decimal"/>
      <w:lvlText w:val="%7."/>
      <w:lvlJc w:val="left"/>
      <w:pPr>
        <w:ind w:left="4396" w:hanging="360"/>
      </w:pPr>
    </w:lvl>
    <w:lvl w:ilvl="7" w:tplc="38090019" w:tentative="1">
      <w:start w:val="1"/>
      <w:numFmt w:val="lowerLetter"/>
      <w:lvlText w:val="%8."/>
      <w:lvlJc w:val="left"/>
      <w:pPr>
        <w:ind w:left="5116" w:hanging="360"/>
      </w:pPr>
    </w:lvl>
    <w:lvl w:ilvl="8" w:tplc="3809001B" w:tentative="1">
      <w:start w:val="1"/>
      <w:numFmt w:val="lowerRoman"/>
      <w:lvlText w:val="%9."/>
      <w:lvlJc w:val="right"/>
      <w:pPr>
        <w:ind w:left="5836" w:hanging="180"/>
      </w:pPr>
    </w:lvl>
  </w:abstractNum>
  <w:abstractNum w:abstractNumId="14" w15:restartNumberingAfterBreak="0">
    <w:nsid w:val="498126F0"/>
    <w:multiLevelType w:val="multilevel"/>
    <w:tmpl w:val="E640DB3C"/>
    <w:lvl w:ilvl="0">
      <w:start w:val="3"/>
      <w:numFmt w:val="decimal"/>
      <w:lvlText w:val="%1"/>
      <w:lvlJc w:val="left"/>
      <w:pPr>
        <w:ind w:left="444" w:hanging="444"/>
      </w:pPr>
      <w:rPr>
        <w:rFonts w:hint="default"/>
      </w:rPr>
    </w:lvl>
    <w:lvl w:ilvl="1">
      <w:start w:val="1"/>
      <w:numFmt w:val="decimal"/>
      <w:lvlText w:val="%1.%2"/>
      <w:lvlJc w:val="left"/>
      <w:pPr>
        <w:ind w:left="695" w:hanging="444"/>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15" w15:restartNumberingAfterBreak="0">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FF6189A"/>
    <w:multiLevelType w:val="hybridMultilevel"/>
    <w:tmpl w:val="336C418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05373B"/>
    <w:multiLevelType w:val="hybridMultilevel"/>
    <w:tmpl w:val="F8C64C7C"/>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B8F77BB"/>
    <w:multiLevelType w:val="hybridMultilevel"/>
    <w:tmpl w:val="310ADB84"/>
    <w:lvl w:ilvl="0" w:tplc="249CF53E">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649744338">
    <w:abstractNumId w:val="15"/>
  </w:num>
  <w:num w:numId="2" w16cid:durableId="1348756808">
    <w:abstractNumId w:val="6"/>
  </w:num>
  <w:num w:numId="3" w16cid:durableId="529143323">
    <w:abstractNumId w:val="18"/>
  </w:num>
  <w:num w:numId="4" w16cid:durableId="1949503791">
    <w:abstractNumId w:val="5"/>
  </w:num>
  <w:num w:numId="5" w16cid:durableId="113405550">
    <w:abstractNumId w:val="2"/>
  </w:num>
  <w:num w:numId="6" w16cid:durableId="1902864640">
    <w:abstractNumId w:val="8"/>
  </w:num>
  <w:num w:numId="7" w16cid:durableId="1456675464">
    <w:abstractNumId w:val="17"/>
  </w:num>
  <w:num w:numId="8" w16cid:durableId="28839460">
    <w:abstractNumId w:val="20"/>
  </w:num>
  <w:num w:numId="9" w16cid:durableId="5552445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68552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6142752">
    <w:abstractNumId w:val="4"/>
  </w:num>
  <w:num w:numId="12" w16cid:durableId="838085063">
    <w:abstractNumId w:val="7"/>
  </w:num>
  <w:num w:numId="13" w16cid:durableId="1879972125">
    <w:abstractNumId w:val="11"/>
  </w:num>
  <w:num w:numId="14" w16cid:durableId="1923562025">
    <w:abstractNumId w:val="13"/>
  </w:num>
  <w:num w:numId="15" w16cid:durableId="570894327">
    <w:abstractNumId w:val="0"/>
  </w:num>
  <w:num w:numId="16" w16cid:durableId="817115801">
    <w:abstractNumId w:val="16"/>
  </w:num>
  <w:num w:numId="17" w16cid:durableId="371348112">
    <w:abstractNumId w:val="10"/>
  </w:num>
  <w:num w:numId="18" w16cid:durableId="1965500053">
    <w:abstractNumId w:val="3"/>
  </w:num>
  <w:num w:numId="19" w16cid:durableId="243733514">
    <w:abstractNumId w:val="12"/>
  </w:num>
  <w:num w:numId="20" w16cid:durableId="1814785214">
    <w:abstractNumId w:val="1"/>
  </w:num>
  <w:num w:numId="21" w16cid:durableId="1837915126">
    <w:abstractNumId w:val="14"/>
  </w:num>
  <w:num w:numId="22" w16cid:durableId="138310240">
    <w:abstractNumId w:val="9"/>
  </w:num>
  <w:num w:numId="23" w16cid:durableId="4778479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5"/>
    <w:rsid w:val="0000162B"/>
    <w:rsid w:val="000068BB"/>
    <w:rsid w:val="00007316"/>
    <w:rsid w:val="00015FB6"/>
    <w:rsid w:val="00017CD8"/>
    <w:rsid w:val="00020053"/>
    <w:rsid w:val="00035BCD"/>
    <w:rsid w:val="00036321"/>
    <w:rsid w:val="00042A20"/>
    <w:rsid w:val="000430D4"/>
    <w:rsid w:val="00052457"/>
    <w:rsid w:val="0005333F"/>
    <w:rsid w:val="000579B9"/>
    <w:rsid w:val="0006327F"/>
    <w:rsid w:val="00070193"/>
    <w:rsid w:val="00084DA2"/>
    <w:rsid w:val="00092F0B"/>
    <w:rsid w:val="00093CFF"/>
    <w:rsid w:val="000A79F8"/>
    <w:rsid w:val="000B49D0"/>
    <w:rsid w:val="000B74FA"/>
    <w:rsid w:val="000C01AA"/>
    <w:rsid w:val="000C3B27"/>
    <w:rsid w:val="000D01D6"/>
    <w:rsid w:val="000D0EA3"/>
    <w:rsid w:val="000D24FA"/>
    <w:rsid w:val="000D3E00"/>
    <w:rsid w:val="000E0258"/>
    <w:rsid w:val="000E0318"/>
    <w:rsid w:val="000E219A"/>
    <w:rsid w:val="000E3FBF"/>
    <w:rsid w:val="000F0688"/>
    <w:rsid w:val="000F3CEB"/>
    <w:rsid w:val="000F7B8A"/>
    <w:rsid w:val="00112A22"/>
    <w:rsid w:val="00124635"/>
    <w:rsid w:val="00127E3F"/>
    <w:rsid w:val="001415BD"/>
    <w:rsid w:val="00146411"/>
    <w:rsid w:val="001578AB"/>
    <w:rsid w:val="00160329"/>
    <w:rsid w:val="00165F04"/>
    <w:rsid w:val="001702B9"/>
    <w:rsid w:val="001729D5"/>
    <w:rsid w:val="00185421"/>
    <w:rsid w:val="00191C2F"/>
    <w:rsid w:val="001922C4"/>
    <w:rsid w:val="00193642"/>
    <w:rsid w:val="00197FAF"/>
    <w:rsid w:val="001A0587"/>
    <w:rsid w:val="001B734D"/>
    <w:rsid w:val="001C00C2"/>
    <w:rsid w:val="001C17B5"/>
    <w:rsid w:val="001C74F6"/>
    <w:rsid w:val="001D3E1E"/>
    <w:rsid w:val="001D5872"/>
    <w:rsid w:val="001F12E0"/>
    <w:rsid w:val="001F4AFD"/>
    <w:rsid w:val="001F58ED"/>
    <w:rsid w:val="001F6096"/>
    <w:rsid w:val="001F663A"/>
    <w:rsid w:val="001F7838"/>
    <w:rsid w:val="0020458C"/>
    <w:rsid w:val="0020513F"/>
    <w:rsid w:val="002066AC"/>
    <w:rsid w:val="00211D3C"/>
    <w:rsid w:val="002122FF"/>
    <w:rsid w:val="002140A7"/>
    <w:rsid w:val="002233D3"/>
    <w:rsid w:val="00240CB3"/>
    <w:rsid w:val="00247C7B"/>
    <w:rsid w:val="00252FF6"/>
    <w:rsid w:val="00257861"/>
    <w:rsid w:val="002628E8"/>
    <w:rsid w:val="00267FA2"/>
    <w:rsid w:val="00271758"/>
    <w:rsid w:val="00272DC6"/>
    <w:rsid w:val="00273D24"/>
    <w:rsid w:val="00274A43"/>
    <w:rsid w:val="00282CB7"/>
    <w:rsid w:val="00287362"/>
    <w:rsid w:val="0029228F"/>
    <w:rsid w:val="0029433D"/>
    <w:rsid w:val="00294EE9"/>
    <w:rsid w:val="002A178F"/>
    <w:rsid w:val="002B1A5E"/>
    <w:rsid w:val="002C306A"/>
    <w:rsid w:val="002D048B"/>
    <w:rsid w:val="002D15B4"/>
    <w:rsid w:val="002E1003"/>
    <w:rsid w:val="002E67E0"/>
    <w:rsid w:val="002F6156"/>
    <w:rsid w:val="002F622B"/>
    <w:rsid w:val="00300F23"/>
    <w:rsid w:val="00301D62"/>
    <w:rsid w:val="00303ACB"/>
    <w:rsid w:val="00313D5F"/>
    <w:rsid w:val="00317952"/>
    <w:rsid w:val="00321C9B"/>
    <w:rsid w:val="00323032"/>
    <w:rsid w:val="00325552"/>
    <w:rsid w:val="003364C6"/>
    <w:rsid w:val="0034186B"/>
    <w:rsid w:val="00350EEE"/>
    <w:rsid w:val="00352BD6"/>
    <w:rsid w:val="00356858"/>
    <w:rsid w:val="00360952"/>
    <w:rsid w:val="00360D4D"/>
    <w:rsid w:val="00362378"/>
    <w:rsid w:val="00366BFC"/>
    <w:rsid w:val="0037075C"/>
    <w:rsid w:val="00370D85"/>
    <w:rsid w:val="00376A9F"/>
    <w:rsid w:val="003855E8"/>
    <w:rsid w:val="003A0B3F"/>
    <w:rsid w:val="003B0FB3"/>
    <w:rsid w:val="003C226F"/>
    <w:rsid w:val="003C494E"/>
    <w:rsid w:val="003D28BE"/>
    <w:rsid w:val="003D39FF"/>
    <w:rsid w:val="003D57D1"/>
    <w:rsid w:val="003E1D17"/>
    <w:rsid w:val="003E23DE"/>
    <w:rsid w:val="003E43EF"/>
    <w:rsid w:val="003F3F13"/>
    <w:rsid w:val="003F42CA"/>
    <w:rsid w:val="003F4410"/>
    <w:rsid w:val="0040284B"/>
    <w:rsid w:val="00404984"/>
    <w:rsid w:val="00405CA9"/>
    <w:rsid w:val="00413AF5"/>
    <w:rsid w:val="004143C8"/>
    <w:rsid w:val="00415A10"/>
    <w:rsid w:val="0042365F"/>
    <w:rsid w:val="004268EC"/>
    <w:rsid w:val="004356F6"/>
    <w:rsid w:val="004527D9"/>
    <w:rsid w:val="00460C90"/>
    <w:rsid w:val="00463605"/>
    <w:rsid w:val="004667FC"/>
    <w:rsid w:val="004703EA"/>
    <w:rsid w:val="0047112A"/>
    <w:rsid w:val="00471221"/>
    <w:rsid w:val="00480E0F"/>
    <w:rsid w:val="00480F8F"/>
    <w:rsid w:val="00487513"/>
    <w:rsid w:val="004A0AC7"/>
    <w:rsid w:val="004B2D85"/>
    <w:rsid w:val="004D23AC"/>
    <w:rsid w:val="004D5B13"/>
    <w:rsid w:val="004D5CCB"/>
    <w:rsid w:val="004E0BA0"/>
    <w:rsid w:val="004E0E80"/>
    <w:rsid w:val="004E230E"/>
    <w:rsid w:val="004E6AF5"/>
    <w:rsid w:val="004F1B57"/>
    <w:rsid w:val="004F3DCD"/>
    <w:rsid w:val="004F4722"/>
    <w:rsid w:val="005063D1"/>
    <w:rsid w:val="00506ECF"/>
    <w:rsid w:val="00511A3F"/>
    <w:rsid w:val="005150F3"/>
    <w:rsid w:val="00520350"/>
    <w:rsid w:val="005228A2"/>
    <w:rsid w:val="00526955"/>
    <w:rsid w:val="00532FEF"/>
    <w:rsid w:val="00534621"/>
    <w:rsid w:val="00547767"/>
    <w:rsid w:val="00547A23"/>
    <w:rsid w:val="00555BAF"/>
    <w:rsid w:val="00567934"/>
    <w:rsid w:val="00571A35"/>
    <w:rsid w:val="005741F6"/>
    <w:rsid w:val="0057668F"/>
    <w:rsid w:val="005773F8"/>
    <w:rsid w:val="0058669F"/>
    <w:rsid w:val="00587578"/>
    <w:rsid w:val="00596CB5"/>
    <w:rsid w:val="005A2516"/>
    <w:rsid w:val="005A3270"/>
    <w:rsid w:val="005B0CEC"/>
    <w:rsid w:val="005B3AD1"/>
    <w:rsid w:val="005C1634"/>
    <w:rsid w:val="005C166E"/>
    <w:rsid w:val="005D33C3"/>
    <w:rsid w:val="005D4A61"/>
    <w:rsid w:val="005D5DAC"/>
    <w:rsid w:val="005D68C1"/>
    <w:rsid w:val="005D6E58"/>
    <w:rsid w:val="005D703E"/>
    <w:rsid w:val="005F553A"/>
    <w:rsid w:val="005F7A3D"/>
    <w:rsid w:val="006023C5"/>
    <w:rsid w:val="00610942"/>
    <w:rsid w:val="00611097"/>
    <w:rsid w:val="00612A25"/>
    <w:rsid w:val="00614C5D"/>
    <w:rsid w:val="00620162"/>
    <w:rsid w:val="00623B80"/>
    <w:rsid w:val="00626867"/>
    <w:rsid w:val="00636202"/>
    <w:rsid w:val="00636D17"/>
    <w:rsid w:val="006421F8"/>
    <w:rsid w:val="006423D1"/>
    <w:rsid w:val="0064320F"/>
    <w:rsid w:val="00643A4C"/>
    <w:rsid w:val="006479F8"/>
    <w:rsid w:val="00653CA0"/>
    <w:rsid w:val="00657049"/>
    <w:rsid w:val="00662E8B"/>
    <w:rsid w:val="00666412"/>
    <w:rsid w:val="00667523"/>
    <w:rsid w:val="00674934"/>
    <w:rsid w:val="00676959"/>
    <w:rsid w:val="00677457"/>
    <w:rsid w:val="006803E0"/>
    <w:rsid w:val="00682689"/>
    <w:rsid w:val="00683A6E"/>
    <w:rsid w:val="00684667"/>
    <w:rsid w:val="00685E3E"/>
    <w:rsid w:val="00686B1B"/>
    <w:rsid w:val="00691A52"/>
    <w:rsid w:val="00691B5B"/>
    <w:rsid w:val="0069429B"/>
    <w:rsid w:val="00695232"/>
    <w:rsid w:val="00696EF2"/>
    <w:rsid w:val="006B620A"/>
    <w:rsid w:val="006B6EB3"/>
    <w:rsid w:val="006C06A2"/>
    <w:rsid w:val="006C0C3B"/>
    <w:rsid w:val="006C1F5C"/>
    <w:rsid w:val="006C21AE"/>
    <w:rsid w:val="006D4968"/>
    <w:rsid w:val="006D721A"/>
    <w:rsid w:val="006E4F8F"/>
    <w:rsid w:val="006F1EB9"/>
    <w:rsid w:val="006F1F37"/>
    <w:rsid w:val="006F32CE"/>
    <w:rsid w:val="006F4D04"/>
    <w:rsid w:val="00702594"/>
    <w:rsid w:val="00702EB2"/>
    <w:rsid w:val="00707981"/>
    <w:rsid w:val="007220CD"/>
    <w:rsid w:val="00723B12"/>
    <w:rsid w:val="00725196"/>
    <w:rsid w:val="00733128"/>
    <w:rsid w:val="00733466"/>
    <w:rsid w:val="007401CD"/>
    <w:rsid w:val="0074149A"/>
    <w:rsid w:val="0074171C"/>
    <w:rsid w:val="007452F0"/>
    <w:rsid w:val="00750DF5"/>
    <w:rsid w:val="00750EF0"/>
    <w:rsid w:val="00751D7C"/>
    <w:rsid w:val="00754AA5"/>
    <w:rsid w:val="00755940"/>
    <w:rsid w:val="00756B91"/>
    <w:rsid w:val="00766B87"/>
    <w:rsid w:val="00771E58"/>
    <w:rsid w:val="007815CE"/>
    <w:rsid w:val="00784063"/>
    <w:rsid w:val="007878F3"/>
    <w:rsid w:val="007929B6"/>
    <w:rsid w:val="0079726A"/>
    <w:rsid w:val="007A129A"/>
    <w:rsid w:val="007A4F58"/>
    <w:rsid w:val="007B0EBD"/>
    <w:rsid w:val="007B7182"/>
    <w:rsid w:val="007C1C74"/>
    <w:rsid w:val="007C4065"/>
    <w:rsid w:val="007C58D0"/>
    <w:rsid w:val="007D7E58"/>
    <w:rsid w:val="007E36E0"/>
    <w:rsid w:val="007E3743"/>
    <w:rsid w:val="007E50C9"/>
    <w:rsid w:val="007F28C6"/>
    <w:rsid w:val="007F3B5E"/>
    <w:rsid w:val="007F524B"/>
    <w:rsid w:val="007F55A2"/>
    <w:rsid w:val="007F6275"/>
    <w:rsid w:val="007F7149"/>
    <w:rsid w:val="0080056D"/>
    <w:rsid w:val="00814069"/>
    <w:rsid w:val="008144F3"/>
    <w:rsid w:val="00816100"/>
    <w:rsid w:val="0081737A"/>
    <w:rsid w:val="008202F2"/>
    <w:rsid w:val="00821FD3"/>
    <w:rsid w:val="0082366B"/>
    <w:rsid w:val="0082656F"/>
    <w:rsid w:val="008279B1"/>
    <w:rsid w:val="008303A7"/>
    <w:rsid w:val="008317AB"/>
    <w:rsid w:val="00836C54"/>
    <w:rsid w:val="00840163"/>
    <w:rsid w:val="00841678"/>
    <w:rsid w:val="00843DC2"/>
    <w:rsid w:val="00855519"/>
    <w:rsid w:val="00855645"/>
    <w:rsid w:val="00863B5B"/>
    <w:rsid w:val="008770D0"/>
    <w:rsid w:val="00877BC1"/>
    <w:rsid w:val="00877DEE"/>
    <w:rsid w:val="00887C21"/>
    <w:rsid w:val="008B131C"/>
    <w:rsid w:val="008B5272"/>
    <w:rsid w:val="008C33BB"/>
    <w:rsid w:val="008C5E5E"/>
    <w:rsid w:val="008C749A"/>
    <w:rsid w:val="008D78AC"/>
    <w:rsid w:val="008E38DA"/>
    <w:rsid w:val="008E6BF6"/>
    <w:rsid w:val="008E7F02"/>
    <w:rsid w:val="008F2931"/>
    <w:rsid w:val="008F47C2"/>
    <w:rsid w:val="009045A4"/>
    <w:rsid w:val="009154A4"/>
    <w:rsid w:val="00926D08"/>
    <w:rsid w:val="00930770"/>
    <w:rsid w:val="009317FA"/>
    <w:rsid w:val="00934CA6"/>
    <w:rsid w:val="009414B7"/>
    <w:rsid w:val="009420D6"/>
    <w:rsid w:val="009547F1"/>
    <w:rsid w:val="00956ED4"/>
    <w:rsid w:val="00964614"/>
    <w:rsid w:val="0096659F"/>
    <w:rsid w:val="00981DEE"/>
    <w:rsid w:val="00982066"/>
    <w:rsid w:val="009927D5"/>
    <w:rsid w:val="009944DF"/>
    <w:rsid w:val="009A20B8"/>
    <w:rsid w:val="009B2215"/>
    <w:rsid w:val="009B7DB6"/>
    <w:rsid w:val="009C2F97"/>
    <w:rsid w:val="009C3F8F"/>
    <w:rsid w:val="009D395B"/>
    <w:rsid w:val="009D56B1"/>
    <w:rsid w:val="009D740E"/>
    <w:rsid w:val="009E04C4"/>
    <w:rsid w:val="009E06C5"/>
    <w:rsid w:val="009E182E"/>
    <w:rsid w:val="009E70A0"/>
    <w:rsid w:val="009F29DB"/>
    <w:rsid w:val="009F4BD9"/>
    <w:rsid w:val="009F7278"/>
    <w:rsid w:val="00A04514"/>
    <w:rsid w:val="00A13F36"/>
    <w:rsid w:val="00A144A9"/>
    <w:rsid w:val="00A167CD"/>
    <w:rsid w:val="00A17E34"/>
    <w:rsid w:val="00A2350F"/>
    <w:rsid w:val="00A253CE"/>
    <w:rsid w:val="00A2693A"/>
    <w:rsid w:val="00A26C49"/>
    <w:rsid w:val="00A3000C"/>
    <w:rsid w:val="00A300FA"/>
    <w:rsid w:val="00A34D84"/>
    <w:rsid w:val="00A461FB"/>
    <w:rsid w:val="00A50395"/>
    <w:rsid w:val="00A55068"/>
    <w:rsid w:val="00A62D65"/>
    <w:rsid w:val="00A64176"/>
    <w:rsid w:val="00A753E5"/>
    <w:rsid w:val="00A768E1"/>
    <w:rsid w:val="00A76DDF"/>
    <w:rsid w:val="00A773A4"/>
    <w:rsid w:val="00A77A99"/>
    <w:rsid w:val="00A864D5"/>
    <w:rsid w:val="00A8713D"/>
    <w:rsid w:val="00A959D8"/>
    <w:rsid w:val="00A9601B"/>
    <w:rsid w:val="00A97AEF"/>
    <w:rsid w:val="00A97CE5"/>
    <w:rsid w:val="00AA5BA5"/>
    <w:rsid w:val="00AB321D"/>
    <w:rsid w:val="00AC4833"/>
    <w:rsid w:val="00AC4BA2"/>
    <w:rsid w:val="00AD11F9"/>
    <w:rsid w:val="00AD2A43"/>
    <w:rsid w:val="00AD4915"/>
    <w:rsid w:val="00AE09C2"/>
    <w:rsid w:val="00AE5550"/>
    <w:rsid w:val="00AF349B"/>
    <w:rsid w:val="00B05A05"/>
    <w:rsid w:val="00B102D1"/>
    <w:rsid w:val="00B1087F"/>
    <w:rsid w:val="00B11BA5"/>
    <w:rsid w:val="00B16517"/>
    <w:rsid w:val="00B21710"/>
    <w:rsid w:val="00B275B5"/>
    <w:rsid w:val="00B359E9"/>
    <w:rsid w:val="00B43F07"/>
    <w:rsid w:val="00B5061E"/>
    <w:rsid w:val="00B50B85"/>
    <w:rsid w:val="00B5225B"/>
    <w:rsid w:val="00B6153C"/>
    <w:rsid w:val="00B62E05"/>
    <w:rsid w:val="00B64989"/>
    <w:rsid w:val="00B64D2A"/>
    <w:rsid w:val="00B65944"/>
    <w:rsid w:val="00B660CA"/>
    <w:rsid w:val="00B74600"/>
    <w:rsid w:val="00B83CBF"/>
    <w:rsid w:val="00B83FF2"/>
    <w:rsid w:val="00B90752"/>
    <w:rsid w:val="00B92F5A"/>
    <w:rsid w:val="00B94C6A"/>
    <w:rsid w:val="00B9758A"/>
    <w:rsid w:val="00BA1DFD"/>
    <w:rsid w:val="00BA4BCE"/>
    <w:rsid w:val="00BA5793"/>
    <w:rsid w:val="00BA712E"/>
    <w:rsid w:val="00BB5239"/>
    <w:rsid w:val="00BB6ECE"/>
    <w:rsid w:val="00BC14E0"/>
    <w:rsid w:val="00BC6BC3"/>
    <w:rsid w:val="00BE658C"/>
    <w:rsid w:val="00BE7ABB"/>
    <w:rsid w:val="00BF30E8"/>
    <w:rsid w:val="00BF6758"/>
    <w:rsid w:val="00BF7763"/>
    <w:rsid w:val="00C0776A"/>
    <w:rsid w:val="00C10846"/>
    <w:rsid w:val="00C113CF"/>
    <w:rsid w:val="00C219EE"/>
    <w:rsid w:val="00C25149"/>
    <w:rsid w:val="00C318F3"/>
    <w:rsid w:val="00C35F46"/>
    <w:rsid w:val="00C371FF"/>
    <w:rsid w:val="00C40877"/>
    <w:rsid w:val="00C40ACB"/>
    <w:rsid w:val="00C43E9A"/>
    <w:rsid w:val="00C4633B"/>
    <w:rsid w:val="00C47F59"/>
    <w:rsid w:val="00C56E09"/>
    <w:rsid w:val="00C61DEB"/>
    <w:rsid w:val="00C80A22"/>
    <w:rsid w:val="00C84023"/>
    <w:rsid w:val="00C86276"/>
    <w:rsid w:val="00C90265"/>
    <w:rsid w:val="00C92BEF"/>
    <w:rsid w:val="00C92BF4"/>
    <w:rsid w:val="00C93337"/>
    <w:rsid w:val="00C94772"/>
    <w:rsid w:val="00C95005"/>
    <w:rsid w:val="00C96843"/>
    <w:rsid w:val="00CA4650"/>
    <w:rsid w:val="00CB5683"/>
    <w:rsid w:val="00CC0CDF"/>
    <w:rsid w:val="00CC44A0"/>
    <w:rsid w:val="00CD24E0"/>
    <w:rsid w:val="00CD43E7"/>
    <w:rsid w:val="00CD6D98"/>
    <w:rsid w:val="00CD73D6"/>
    <w:rsid w:val="00CE237C"/>
    <w:rsid w:val="00CF3153"/>
    <w:rsid w:val="00D0536C"/>
    <w:rsid w:val="00D07901"/>
    <w:rsid w:val="00D07974"/>
    <w:rsid w:val="00D16D5A"/>
    <w:rsid w:val="00D16F81"/>
    <w:rsid w:val="00D32795"/>
    <w:rsid w:val="00D334A7"/>
    <w:rsid w:val="00D3744C"/>
    <w:rsid w:val="00D40B2A"/>
    <w:rsid w:val="00D43313"/>
    <w:rsid w:val="00D50273"/>
    <w:rsid w:val="00D55421"/>
    <w:rsid w:val="00D570CE"/>
    <w:rsid w:val="00D6056B"/>
    <w:rsid w:val="00D60EF7"/>
    <w:rsid w:val="00D65445"/>
    <w:rsid w:val="00D71335"/>
    <w:rsid w:val="00D97477"/>
    <w:rsid w:val="00DA214F"/>
    <w:rsid w:val="00DB6035"/>
    <w:rsid w:val="00DC0E61"/>
    <w:rsid w:val="00DC580C"/>
    <w:rsid w:val="00DD1AB4"/>
    <w:rsid w:val="00DD237A"/>
    <w:rsid w:val="00DD2874"/>
    <w:rsid w:val="00DE2EF3"/>
    <w:rsid w:val="00E01349"/>
    <w:rsid w:val="00E03CD7"/>
    <w:rsid w:val="00E13417"/>
    <w:rsid w:val="00E13C58"/>
    <w:rsid w:val="00E15F05"/>
    <w:rsid w:val="00E222B2"/>
    <w:rsid w:val="00E336C8"/>
    <w:rsid w:val="00E37D34"/>
    <w:rsid w:val="00E40C99"/>
    <w:rsid w:val="00E41749"/>
    <w:rsid w:val="00E47DE4"/>
    <w:rsid w:val="00E51801"/>
    <w:rsid w:val="00E51F7D"/>
    <w:rsid w:val="00E553D8"/>
    <w:rsid w:val="00E60515"/>
    <w:rsid w:val="00E61B91"/>
    <w:rsid w:val="00E625B6"/>
    <w:rsid w:val="00E704E0"/>
    <w:rsid w:val="00E755FE"/>
    <w:rsid w:val="00E911C4"/>
    <w:rsid w:val="00E9461E"/>
    <w:rsid w:val="00EA07A3"/>
    <w:rsid w:val="00EA7186"/>
    <w:rsid w:val="00EB31F3"/>
    <w:rsid w:val="00EC191D"/>
    <w:rsid w:val="00EC20D2"/>
    <w:rsid w:val="00EC3CB4"/>
    <w:rsid w:val="00ED0CAC"/>
    <w:rsid w:val="00ED6EEB"/>
    <w:rsid w:val="00ED7D7F"/>
    <w:rsid w:val="00EE7EE6"/>
    <w:rsid w:val="00EF2E61"/>
    <w:rsid w:val="00F169E9"/>
    <w:rsid w:val="00F17819"/>
    <w:rsid w:val="00F37E1E"/>
    <w:rsid w:val="00F434DB"/>
    <w:rsid w:val="00F458E9"/>
    <w:rsid w:val="00F4645E"/>
    <w:rsid w:val="00F50F7D"/>
    <w:rsid w:val="00F67D83"/>
    <w:rsid w:val="00F754D4"/>
    <w:rsid w:val="00F75665"/>
    <w:rsid w:val="00F764ED"/>
    <w:rsid w:val="00F76643"/>
    <w:rsid w:val="00F76DD6"/>
    <w:rsid w:val="00F81452"/>
    <w:rsid w:val="00F84525"/>
    <w:rsid w:val="00F94815"/>
    <w:rsid w:val="00FA5F16"/>
    <w:rsid w:val="00FB1C73"/>
    <w:rsid w:val="00FB534C"/>
    <w:rsid w:val="00FE1216"/>
    <w:rsid w:val="00FE3DBF"/>
    <w:rsid w:val="00FF0AAF"/>
    <w:rsid w:val="00FF15FD"/>
    <w:rsid w:val="00FF6B9E"/>
    <w:rsid w:val="00FF6C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7BA57"/>
  <w15:docId w15:val="{B978FFAE-71D2-4FEC-B82C-B26FAF16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39"/>
    <w:rsid w:val="00F94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uiPriority w:val="10"/>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paragraph" w:styleId="ListParagraph">
    <w:name w:val="List Paragraph"/>
    <w:basedOn w:val="Normal"/>
    <w:uiPriority w:val="34"/>
    <w:qFormat/>
    <w:rsid w:val="00B16517"/>
    <w:pPr>
      <w:ind w:left="720"/>
      <w:contextualSpacing/>
    </w:pPr>
  </w:style>
  <w:style w:type="paragraph" w:styleId="BalloonText">
    <w:name w:val="Balloon Text"/>
    <w:basedOn w:val="Normal"/>
    <w:link w:val="BalloonTextChar"/>
    <w:uiPriority w:val="99"/>
    <w:semiHidden/>
    <w:unhideWhenUsed/>
    <w:rsid w:val="008303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3A7"/>
    <w:rPr>
      <w:rFonts w:ascii="Tahoma" w:hAnsi="Tahoma" w:cs="Tahoma"/>
      <w:sz w:val="16"/>
      <w:szCs w:val="16"/>
    </w:rPr>
  </w:style>
  <w:style w:type="character" w:customStyle="1" w:styleId="UnresolvedMention1">
    <w:name w:val="Unresolved Mention1"/>
    <w:basedOn w:val="DefaultParagraphFont"/>
    <w:uiPriority w:val="99"/>
    <w:semiHidden/>
    <w:unhideWhenUsed/>
    <w:rsid w:val="00C92BF4"/>
    <w:rPr>
      <w:color w:val="605E5C"/>
      <w:shd w:val="clear" w:color="auto" w:fill="E1DFDD"/>
    </w:rPr>
  </w:style>
  <w:style w:type="character" w:styleId="CommentReference">
    <w:name w:val="annotation reference"/>
    <w:basedOn w:val="DefaultParagraphFont"/>
    <w:uiPriority w:val="99"/>
    <w:semiHidden/>
    <w:unhideWhenUsed/>
    <w:rsid w:val="00750EF0"/>
    <w:rPr>
      <w:sz w:val="16"/>
      <w:szCs w:val="16"/>
    </w:rPr>
  </w:style>
  <w:style w:type="paragraph" w:styleId="CommentText">
    <w:name w:val="annotation text"/>
    <w:basedOn w:val="Normal"/>
    <w:link w:val="CommentTextChar"/>
    <w:uiPriority w:val="99"/>
    <w:semiHidden/>
    <w:unhideWhenUsed/>
    <w:rsid w:val="00750EF0"/>
    <w:pPr>
      <w:spacing w:line="240" w:lineRule="auto"/>
    </w:pPr>
    <w:rPr>
      <w:sz w:val="20"/>
      <w:szCs w:val="20"/>
    </w:rPr>
  </w:style>
  <w:style w:type="character" w:customStyle="1" w:styleId="CommentTextChar">
    <w:name w:val="Comment Text Char"/>
    <w:basedOn w:val="DefaultParagraphFont"/>
    <w:link w:val="CommentText"/>
    <w:uiPriority w:val="99"/>
    <w:semiHidden/>
    <w:rsid w:val="00750EF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50EF0"/>
    <w:rPr>
      <w:b/>
      <w:bCs/>
    </w:rPr>
  </w:style>
  <w:style w:type="character" w:customStyle="1" w:styleId="CommentSubjectChar">
    <w:name w:val="Comment Subject Char"/>
    <w:basedOn w:val="CommentTextChar"/>
    <w:link w:val="CommentSubject"/>
    <w:uiPriority w:val="99"/>
    <w:semiHidden/>
    <w:rsid w:val="00750EF0"/>
    <w:rPr>
      <w:rFonts w:ascii="Times New Roman" w:hAnsi="Times New Roman"/>
      <w:b/>
      <w:bCs/>
      <w:sz w:val="20"/>
      <w:szCs w:val="20"/>
    </w:rPr>
  </w:style>
  <w:style w:type="character" w:styleId="UnresolvedMention">
    <w:name w:val="Unresolved Mention"/>
    <w:basedOn w:val="DefaultParagraphFont"/>
    <w:uiPriority w:val="99"/>
    <w:semiHidden/>
    <w:unhideWhenUsed/>
    <w:rsid w:val="00ED7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929">
      <w:bodyDiv w:val="1"/>
      <w:marLeft w:val="0"/>
      <w:marRight w:val="0"/>
      <w:marTop w:val="0"/>
      <w:marBottom w:val="0"/>
      <w:divBdr>
        <w:top w:val="none" w:sz="0" w:space="0" w:color="auto"/>
        <w:left w:val="none" w:sz="0" w:space="0" w:color="auto"/>
        <w:bottom w:val="none" w:sz="0" w:space="0" w:color="auto"/>
        <w:right w:val="none" w:sz="0" w:space="0" w:color="auto"/>
      </w:divBdr>
    </w:div>
    <w:div w:id="14117753">
      <w:bodyDiv w:val="1"/>
      <w:marLeft w:val="0"/>
      <w:marRight w:val="0"/>
      <w:marTop w:val="0"/>
      <w:marBottom w:val="0"/>
      <w:divBdr>
        <w:top w:val="none" w:sz="0" w:space="0" w:color="auto"/>
        <w:left w:val="none" w:sz="0" w:space="0" w:color="auto"/>
        <w:bottom w:val="none" w:sz="0" w:space="0" w:color="auto"/>
        <w:right w:val="none" w:sz="0" w:space="0" w:color="auto"/>
      </w:divBdr>
    </w:div>
    <w:div w:id="62988216">
      <w:bodyDiv w:val="1"/>
      <w:marLeft w:val="0"/>
      <w:marRight w:val="0"/>
      <w:marTop w:val="0"/>
      <w:marBottom w:val="0"/>
      <w:divBdr>
        <w:top w:val="none" w:sz="0" w:space="0" w:color="auto"/>
        <w:left w:val="none" w:sz="0" w:space="0" w:color="auto"/>
        <w:bottom w:val="none" w:sz="0" w:space="0" w:color="auto"/>
        <w:right w:val="none" w:sz="0" w:space="0" w:color="auto"/>
      </w:divBdr>
    </w:div>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00733504">
      <w:bodyDiv w:val="1"/>
      <w:marLeft w:val="0"/>
      <w:marRight w:val="0"/>
      <w:marTop w:val="0"/>
      <w:marBottom w:val="0"/>
      <w:divBdr>
        <w:top w:val="none" w:sz="0" w:space="0" w:color="auto"/>
        <w:left w:val="none" w:sz="0" w:space="0" w:color="auto"/>
        <w:bottom w:val="none" w:sz="0" w:space="0" w:color="auto"/>
        <w:right w:val="none" w:sz="0" w:space="0" w:color="auto"/>
      </w:divBdr>
    </w:div>
    <w:div w:id="128598588">
      <w:bodyDiv w:val="1"/>
      <w:marLeft w:val="0"/>
      <w:marRight w:val="0"/>
      <w:marTop w:val="0"/>
      <w:marBottom w:val="0"/>
      <w:divBdr>
        <w:top w:val="none" w:sz="0" w:space="0" w:color="auto"/>
        <w:left w:val="none" w:sz="0" w:space="0" w:color="auto"/>
        <w:bottom w:val="none" w:sz="0" w:space="0" w:color="auto"/>
        <w:right w:val="none" w:sz="0" w:space="0" w:color="auto"/>
      </w:divBdr>
    </w:div>
    <w:div w:id="154497432">
      <w:bodyDiv w:val="1"/>
      <w:marLeft w:val="0"/>
      <w:marRight w:val="0"/>
      <w:marTop w:val="0"/>
      <w:marBottom w:val="0"/>
      <w:divBdr>
        <w:top w:val="none" w:sz="0" w:space="0" w:color="auto"/>
        <w:left w:val="none" w:sz="0" w:space="0" w:color="auto"/>
        <w:bottom w:val="none" w:sz="0" w:space="0" w:color="auto"/>
        <w:right w:val="none" w:sz="0" w:space="0" w:color="auto"/>
      </w:divBdr>
    </w:div>
    <w:div w:id="210312064">
      <w:bodyDiv w:val="1"/>
      <w:marLeft w:val="0"/>
      <w:marRight w:val="0"/>
      <w:marTop w:val="0"/>
      <w:marBottom w:val="0"/>
      <w:divBdr>
        <w:top w:val="none" w:sz="0" w:space="0" w:color="auto"/>
        <w:left w:val="none" w:sz="0" w:space="0" w:color="auto"/>
        <w:bottom w:val="none" w:sz="0" w:space="0" w:color="auto"/>
        <w:right w:val="none" w:sz="0" w:space="0" w:color="auto"/>
      </w:divBdr>
    </w:div>
    <w:div w:id="230502878">
      <w:bodyDiv w:val="1"/>
      <w:marLeft w:val="0"/>
      <w:marRight w:val="0"/>
      <w:marTop w:val="0"/>
      <w:marBottom w:val="0"/>
      <w:divBdr>
        <w:top w:val="none" w:sz="0" w:space="0" w:color="auto"/>
        <w:left w:val="none" w:sz="0" w:space="0" w:color="auto"/>
        <w:bottom w:val="none" w:sz="0" w:space="0" w:color="auto"/>
        <w:right w:val="none" w:sz="0" w:space="0" w:color="auto"/>
      </w:divBdr>
    </w:div>
    <w:div w:id="346836980">
      <w:bodyDiv w:val="1"/>
      <w:marLeft w:val="0"/>
      <w:marRight w:val="0"/>
      <w:marTop w:val="0"/>
      <w:marBottom w:val="0"/>
      <w:divBdr>
        <w:top w:val="none" w:sz="0" w:space="0" w:color="auto"/>
        <w:left w:val="none" w:sz="0" w:space="0" w:color="auto"/>
        <w:bottom w:val="none" w:sz="0" w:space="0" w:color="auto"/>
        <w:right w:val="none" w:sz="0" w:space="0" w:color="auto"/>
      </w:divBdr>
    </w:div>
    <w:div w:id="416905847">
      <w:bodyDiv w:val="1"/>
      <w:marLeft w:val="0"/>
      <w:marRight w:val="0"/>
      <w:marTop w:val="0"/>
      <w:marBottom w:val="0"/>
      <w:divBdr>
        <w:top w:val="none" w:sz="0" w:space="0" w:color="auto"/>
        <w:left w:val="none" w:sz="0" w:space="0" w:color="auto"/>
        <w:bottom w:val="none" w:sz="0" w:space="0" w:color="auto"/>
        <w:right w:val="none" w:sz="0" w:space="0" w:color="auto"/>
      </w:divBdr>
    </w:div>
    <w:div w:id="520820250">
      <w:bodyDiv w:val="1"/>
      <w:marLeft w:val="0"/>
      <w:marRight w:val="0"/>
      <w:marTop w:val="0"/>
      <w:marBottom w:val="0"/>
      <w:divBdr>
        <w:top w:val="none" w:sz="0" w:space="0" w:color="auto"/>
        <w:left w:val="none" w:sz="0" w:space="0" w:color="auto"/>
        <w:bottom w:val="none" w:sz="0" w:space="0" w:color="auto"/>
        <w:right w:val="none" w:sz="0" w:space="0" w:color="auto"/>
      </w:divBdr>
    </w:div>
    <w:div w:id="582491302">
      <w:bodyDiv w:val="1"/>
      <w:marLeft w:val="0"/>
      <w:marRight w:val="0"/>
      <w:marTop w:val="0"/>
      <w:marBottom w:val="0"/>
      <w:divBdr>
        <w:top w:val="none" w:sz="0" w:space="0" w:color="auto"/>
        <w:left w:val="none" w:sz="0" w:space="0" w:color="auto"/>
        <w:bottom w:val="none" w:sz="0" w:space="0" w:color="auto"/>
        <w:right w:val="none" w:sz="0" w:space="0" w:color="auto"/>
      </w:divBdr>
    </w:div>
    <w:div w:id="719522628">
      <w:bodyDiv w:val="1"/>
      <w:marLeft w:val="0"/>
      <w:marRight w:val="0"/>
      <w:marTop w:val="0"/>
      <w:marBottom w:val="0"/>
      <w:divBdr>
        <w:top w:val="none" w:sz="0" w:space="0" w:color="auto"/>
        <w:left w:val="none" w:sz="0" w:space="0" w:color="auto"/>
        <w:bottom w:val="none" w:sz="0" w:space="0" w:color="auto"/>
        <w:right w:val="none" w:sz="0" w:space="0" w:color="auto"/>
      </w:divBdr>
    </w:div>
    <w:div w:id="790975097">
      <w:bodyDiv w:val="1"/>
      <w:marLeft w:val="0"/>
      <w:marRight w:val="0"/>
      <w:marTop w:val="0"/>
      <w:marBottom w:val="0"/>
      <w:divBdr>
        <w:top w:val="none" w:sz="0" w:space="0" w:color="auto"/>
        <w:left w:val="none" w:sz="0" w:space="0" w:color="auto"/>
        <w:bottom w:val="none" w:sz="0" w:space="0" w:color="auto"/>
        <w:right w:val="none" w:sz="0" w:space="0" w:color="auto"/>
      </w:divBdr>
    </w:div>
    <w:div w:id="806431138">
      <w:bodyDiv w:val="1"/>
      <w:marLeft w:val="0"/>
      <w:marRight w:val="0"/>
      <w:marTop w:val="0"/>
      <w:marBottom w:val="0"/>
      <w:divBdr>
        <w:top w:val="none" w:sz="0" w:space="0" w:color="auto"/>
        <w:left w:val="none" w:sz="0" w:space="0" w:color="auto"/>
        <w:bottom w:val="none" w:sz="0" w:space="0" w:color="auto"/>
        <w:right w:val="none" w:sz="0" w:space="0" w:color="auto"/>
      </w:divBdr>
    </w:div>
    <w:div w:id="855270711">
      <w:bodyDiv w:val="1"/>
      <w:marLeft w:val="0"/>
      <w:marRight w:val="0"/>
      <w:marTop w:val="0"/>
      <w:marBottom w:val="0"/>
      <w:divBdr>
        <w:top w:val="none" w:sz="0" w:space="0" w:color="auto"/>
        <w:left w:val="none" w:sz="0" w:space="0" w:color="auto"/>
        <w:bottom w:val="none" w:sz="0" w:space="0" w:color="auto"/>
        <w:right w:val="none" w:sz="0" w:space="0" w:color="auto"/>
      </w:divBdr>
    </w:div>
    <w:div w:id="1011224911">
      <w:bodyDiv w:val="1"/>
      <w:marLeft w:val="0"/>
      <w:marRight w:val="0"/>
      <w:marTop w:val="0"/>
      <w:marBottom w:val="0"/>
      <w:divBdr>
        <w:top w:val="none" w:sz="0" w:space="0" w:color="auto"/>
        <w:left w:val="none" w:sz="0" w:space="0" w:color="auto"/>
        <w:bottom w:val="none" w:sz="0" w:space="0" w:color="auto"/>
        <w:right w:val="none" w:sz="0" w:space="0" w:color="auto"/>
      </w:divBdr>
    </w:div>
    <w:div w:id="1058824248">
      <w:bodyDiv w:val="1"/>
      <w:marLeft w:val="0"/>
      <w:marRight w:val="0"/>
      <w:marTop w:val="0"/>
      <w:marBottom w:val="0"/>
      <w:divBdr>
        <w:top w:val="none" w:sz="0" w:space="0" w:color="auto"/>
        <w:left w:val="none" w:sz="0" w:space="0" w:color="auto"/>
        <w:bottom w:val="none" w:sz="0" w:space="0" w:color="auto"/>
        <w:right w:val="none" w:sz="0" w:space="0" w:color="auto"/>
      </w:divBdr>
    </w:div>
    <w:div w:id="1090808764">
      <w:bodyDiv w:val="1"/>
      <w:marLeft w:val="0"/>
      <w:marRight w:val="0"/>
      <w:marTop w:val="0"/>
      <w:marBottom w:val="0"/>
      <w:divBdr>
        <w:top w:val="none" w:sz="0" w:space="0" w:color="auto"/>
        <w:left w:val="none" w:sz="0" w:space="0" w:color="auto"/>
        <w:bottom w:val="none" w:sz="0" w:space="0" w:color="auto"/>
        <w:right w:val="none" w:sz="0" w:space="0" w:color="auto"/>
      </w:divBdr>
    </w:div>
    <w:div w:id="1144202593">
      <w:bodyDiv w:val="1"/>
      <w:marLeft w:val="0"/>
      <w:marRight w:val="0"/>
      <w:marTop w:val="0"/>
      <w:marBottom w:val="0"/>
      <w:divBdr>
        <w:top w:val="none" w:sz="0" w:space="0" w:color="auto"/>
        <w:left w:val="none" w:sz="0" w:space="0" w:color="auto"/>
        <w:bottom w:val="none" w:sz="0" w:space="0" w:color="auto"/>
        <w:right w:val="none" w:sz="0" w:space="0" w:color="auto"/>
      </w:divBdr>
    </w:div>
    <w:div w:id="1144740579">
      <w:bodyDiv w:val="1"/>
      <w:marLeft w:val="0"/>
      <w:marRight w:val="0"/>
      <w:marTop w:val="0"/>
      <w:marBottom w:val="0"/>
      <w:divBdr>
        <w:top w:val="none" w:sz="0" w:space="0" w:color="auto"/>
        <w:left w:val="none" w:sz="0" w:space="0" w:color="auto"/>
        <w:bottom w:val="none" w:sz="0" w:space="0" w:color="auto"/>
        <w:right w:val="none" w:sz="0" w:space="0" w:color="auto"/>
      </w:divBdr>
    </w:div>
    <w:div w:id="1198396105">
      <w:bodyDiv w:val="1"/>
      <w:marLeft w:val="0"/>
      <w:marRight w:val="0"/>
      <w:marTop w:val="0"/>
      <w:marBottom w:val="0"/>
      <w:divBdr>
        <w:top w:val="none" w:sz="0" w:space="0" w:color="auto"/>
        <w:left w:val="none" w:sz="0" w:space="0" w:color="auto"/>
        <w:bottom w:val="none" w:sz="0" w:space="0" w:color="auto"/>
        <w:right w:val="none" w:sz="0" w:space="0" w:color="auto"/>
      </w:divBdr>
    </w:div>
    <w:div w:id="1203178826">
      <w:bodyDiv w:val="1"/>
      <w:marLeft w:val="0"/>
      <w:marRight w:val="0"/>
      <w:marTop w:val="0"/>
      <w:marBottom w:val="0"/>
      <w:divBdr>
        <w:top w:val="none" w:sz="0" w:space="0" w:color="auto"/>
        <w:left w:val="none" w:sz="0" w:space="0" w:color="auto"/>
        <w:bottom w:val="none" w:sz="0" w:space="0" w:color="auto"/>
        <w:right w:val="none" w:sz="0" w:space="0" w:color="auto"/>
      </w:divBdr>
    </w:div>
    <w:div w:id="1207523281">
      <w:bodyDiv w:val="1"/>
      <w:marLeft w:val="0"/>
      <w:marRight w:val="0"/>
      <w:marTop w:val="0"/>
      <w:marBottom w:val="0"/>
      <w:divBdr>
        <w:top w:val="none" w:sz="0" w:space="0" w:color="auto"/>
        <w:left w:val="none" w:sz="0" w:space="0" w:color="auto"/>
        <w:bottom w:val="none" w:sz="0" w:space="0" w:color="auto"/>
        <w:right w:val="none" w:sz="0" w:space="0" w:color="auto"/>
      </w:divBdr>
    </w:div>
    <w:div w:id="1318531042">
      <w:bodyDiv w:val="1"/>
      <w:marLeft w:val="0"/>
      <w:marRight w:val="0"/>
      <w:marTop w:val="0"/>
      <w:marBottom w:val="0"/>
      <w:divBdr>
        <w:top w:val="none" w:sz="0" w:space="0" w:color="auto"/>
        <w:left w:val="none" w:sz="0" w:space="0" w:color="auto"/>
        <w:bottom w:val="none" w:sz="0" w:space="0" w:color="auto"/>
        <w:right w:val="none" w:sz="0" w:space="0" w:color="auto"/>
      </w:divBdr>
    </w:div>
    <w:div w:id="1361854777">
      <w:bodyDiv w:val="1"/>
      <w:marLeft w:val="0"/>
      <w:marRight w:val="0"/>
      <w:marTop w:val="0"/>
      <w:marBottom w:val="0"/>
      <w:divBdr>
        <w:top w:val="none" w:sz="0" w:space="0" w:color="auto"/>
        <w:left w:val="none" w:sz="0" w:space="0" w:color="auto"/>
        <w:bottom w:val="none" w:sz="0" w:space="0" w:color="auto"/>
        <w:right w:val="none" w:sz="0" w:space="0" w:color="auto"/>
      </w:divBdr>
    </w:div>
    <w:div w:id="1393965579">
      <w:bodyDiv w:val="1"/>
      <w:marLeft w:val="0"/>
      <w:marRight w:val="0"/>
      <w:marTop w:val="0"/>
      <w:marBottom w:val="0"/>
      <w:divBdr>
        <w:top w:val="none" w:sz="0" w:space="0" w:color="auto"/>
        <w:left w:val="none" w:sz="0" w:space="0" w:color="auto"/>
        <w:bottom w:val="none" w:sz="0" w:space="0" w:color="auto"/>
        <w:right w:val="none" w:sz="0" w:space="0" w:color="auto"/>
      </w:divBdr>
    </w:div>
    <w:div w:id="1418942425">
      <w:bodyDiv w:val="1"/>
      <w:marLeft w:val="0"/>
      <w:marRight w:val="0"/>
      <w:marTop w:val="0"/>
      <w:marBottom w:val="0"/>
      <w:divBdr>
        <w:top w:val="none" w:sz="0" w:space="0" w:color="auto"/>
        <w:left w:val="none" w:sz="0" w:space="0" w:color="auto"/>
        <w:bottom w:val="none" w:sz="0" w:space="0" w:color="auto"/>
        <w:right w:val="none" w:sz="0" w:space="0" w:color="auto"/>
      </w:divBdr>
    </w:div>
    <w:div w:id="1442992810">
      <w:bodyDiv w:val="1"/>
      <w:marLeft w:val="0"/>
      <w:marRight w:val="0"/>
      <w:marTop w:val="0"/>
      <w:marBottom w:val="0"/>
      <w:divBdr>
        <w:top w:val="none" w:sz="0" w:space="0" w:color="auto"/>
        <w:left w:val="none" w:sz="0" w:space="0" w:color="auto"/>
        <w:bottom w:val="none" w:sz="0" w:space="0" w:color="auto"/>
        <w:right w:val="none" w:sz="0" w:space="0" w:color="auto"/>
      </w:divBdr>
    </w:div>
    <w:div w:id="1503662262">
      <w:bodyDiv w:val="1"/>
      <w:marLeft w:val="0"/>
      <w:marRight w:val="0"/>
      <w:marTop w:val="0"/>
      <w:marBottom w:val="0"/>
      <w:divBdr>
        <w:top w:val="none" w:sz="0" w:space="0" w:color="auto"/>
        <w:left w:val="none" w:sz="0" w:space="0" w:color="auto"/>
        <w:bottom w:val="none" w:sz="0" w:space="0" w:color="auto"/>
        <w:right w:val="none" w:sz="0" w:space="0" w:color="auto"/>
      </w:divBdr>
    </w:div>
    <w:div w:id="1555310536">
      <w:bodyDiv w:val="1"/>
      <w:marLeft w:val="0"/>
      <w:marRight w:val="0"/>
      <w:marTop w:val="0"/>
      <w:marBottom w:val="0"/>
      <w:divBdr>
        <w:top w:val="none" w:sz="0" w:space="0" w:color="auto"/>
        <w:left w:val="none" w:sz="0" w:space="0" w:color="auto"/>
        <w:bottom w:val="none" w:sz="0" w:space="0" w:color="auto"/>
        <w:right w:val="none" w:sz="0" w:space="0" w:color="auto"/>
      </w:divBdr>
    </w:div>
    <w:div w:id="1605187979">
      <w:bodyDiv w:val="1"/>
      <w:marLeft w:val="0"/>
      <w:marRight w:val="0"/>
      <w:marTop w:val="0"/>
      <w:marBottom w:val="0"/>
      <w:divBdr>
        <w:top w:val="none" w:sz="0" w:space="0" w:color="auto"/>
        <w:left w:val="none" w:sz="0" w:space="0" w:color="auto"/>
        <w:bottom w:val="none" w:sz="0" w:space="0" w:color="auto"/>
        <w:right w:val="none" w:sz="0" w:space="0" w:color="auto"/>
      </w:divBdr>
    </w:div>
    <w:div w:id="1628580144">
      <w:bodyDiv w:val="1"/>
      <w:marLeft w:val="0"/>
      <w:marRight w:val="0"/>
      <w:marTop w:val="0"/>
      <w:marBottom w:val="0"/>
      <w:divBdr>
        <w:top w:val="none" w:sz="0" w:space="0" w:color="auto"/>
        <w:left w:val="none" w:sz="0" w:space="0" w:color="auto"/>
        <w:bottom w:val="none" w:sz="0" w:space="0" w:color="auto"/>
        <w:right w:val="none" w:sz="0" w:space="0" w:color="auto"/>
      </w:divBdr>
    </w:div>
    <w:div w:id="1640499322">
      <w:bodyDiv w:val="1"/>
      <w:marLeft w:val="0"/>
      <w:marRight w:val="0"/>
      <w:marTop w:val="0"/>
      <w:marBottom w:val="0"/>
      <w:divBdr>
        <w:top w:val="none" w:sz="0" w:space="0" w:color="auto"/>
        <w:left w:val="none" w:sz="0" w:space="0" w:color="auto"/>
        <w:bottom w:val="none" w:sz="0" w:space="0" w:color="auto"/>
        <w:right w:val="none" w:sz="0" w:space="0" w:color="auto"/>
      </w:divBdr>
    </w:div>
    <w:div w:id="1710572658">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1831141577">
      <w:bodyDiv w:val="1"/>
      <w:marLeft w:val="0"/>
      <w:marRight w:val="0"/>
      <w:marTop w:val="0"/>
      <w:marBottom w:val="0"/>
      <w:divBdr>
        <w:top w:val="none" w:sz="0" w:space="0" w:color="auto"/>
        <w:left w:val="none" w:sz="0" w:space="0" w:color="auto"/>
        <w:bottom w:val="none" w:sz="0" w:space="0" w:color="auto"/>
        <w:right w:val="none" w:sz="0" w:space="0" w:color="auto"/>
      </w:divBdr>
    </w:div>
    <w:div w:id="1906332473">
      <w:bodyDiv w:val="1"/>
      <w:marLeft w:val="0"/>
      <w:marRight w:val="0"/>
      <w:marTop w:val="0"/>
      <w:marBottom w:val="0"/>
      <w:divBdr>
        <w:top w:val="none" w:sz="0" w:space="0" w:color="auto"/>
        <w:left w:val="none" w:sz="0" w:space="0" w:color="auto"/>
        <w:bottom w:val="none" w:sz="0" w:space="0" w:color="auto"/>
        <w:right w:val="none" w:sz="0" w:space="0" w:color="auto"/>
      </w:divBdr>
    </w:div>
    <w:div w:id="1912694426">
      <w:bodyDiv w:val="1"/>
      <w:marLeft w:val="0"/>
      <w:marRight w:val="0"/>
      <w:marTop w:val="0"/>
      <w:marBottom w:val="0"/>
      <w:divBdr>
        <w:top w:val="none" w:sz="0" w:space="0" w:color="auto"/>
        <w:left w:val="none" w:sz="0" w:space="0" w:color="auto"/>
        <w:bottom w:val="none" w:sz="0" w:space="0" w:color="auto"/>
        <w:right w:val="none" w:sz="0" w:space="0" w:color="auto"/>
      </w:divBdr>
    </w:div>
    <w:div w:id="1945187553">
      <w:bodyDiv w:val="1"/>
      <w:marLeft w:val="0"/>
      <w:marRight w:val="0"/>
      <w:marTop w:val="0"/>
      <w:marBottom w:val="0"/>
      <w:divBdr>
        <w:top w:val="none" w:sz="0" w:space="0" w:color="auto"/>
        <w:left w:val="none" w:sz="0" w:space="0" w:color="auto"/>
        <w:bottom w:val="none" w:sz="0" w:space="0" w:color="auto"/>
        <w:right w:val="none" w:sz="0" w:space="0" w:color="auto"/>
      </w:divBdr>
    </w:div>
    <w:div w:id="2023628131">
      <w:bodyDiv w:val="1"/>
      <w:marLeft w:val="0"/>
      <w:marRight w:val="0"/>
      <w:marTop w:val="0"/>
      <w:marBottom w:val="0"/>
      <w:divBdr>
        <w:top w:val="none" w:sz="0" w:space="0" w:color="auto"/>
        <w:left w:val="none" w:sz="0" w:space="0" w:color="auto"/>
        <w:bottom w:val="none" w:sz="0" w:space="0" w:color="auto"/>
        <w:right w:val="none" w:sz="0" w:space="0" w:color="auto"/>
      </w:divBdr>
    </w:div>
    <w:div w:id="2060937958">
      <w:bodyDiv w:val="1"/>
      <w:marLeft w:val="0"/>
      <w:marRight w:val="0"/>
      <w:marTop w:val="0"/>
      <w:marBottom w:val="0"/>
      <w:divBdr>
        <w:top w:val="none" w:sz="0" w:space="0" w:color="auto"/>
        <w:left w:val="none" w:sz="0" w:space="0" w:color="auto"/>
        <w:bottom w:val="none" w:sz="0" w:space="0" w:color="auto"/>
        <w:right w:val="none" w:sz="0" w:space="0" w:color="auto"/>
      </w:divBdr>
    </w:div>
    <w:div w:id="2092268134">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 w:id="2116561158">
      <w:bodyDiv w:val="1"/>
      <w:marLeft w:val="0"/>
      <w:marRight w:val="0"/>
      <w:marTop w:val="0"/>
      <w:marBottom w:val="0"/>
      <w:divBdr>
        <w:top w:val="none" w:sz="0" w:space="0" w:color="auto"/>
        <w:left w:val="none" w:sz="0" w:space="0" w:color="auto"/>
        <w:bottom w:val="none" w:sz="0" w:space="0" w:color="auto"/>
        <w:right w:val="none" w:sz="0" w:space="0" w:color="auto"/>
      </w:divBdr>
    </w:div>
    <w:div w:id="213405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tia.2059201046@umko.ac.id" TargetMode="Externa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s>
</file>

<file path=word/_rels/footer1.xml.rels><?xml version="1.0" encoding="UTF-8" standalone="yes"?>
<Relationships xmlns="http://schemas.openxmlformats.org/package/2006/relationships"><Relationship Id="rId1" Type="http://schemas.openxmlformats.org/officeDocument/2006/relationships/hyperlink" Target="https://doi.org/10.56211/blendsains.v4i4.131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56211/blendsains.v4i4.1319"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sa/4.0/deed.id" TargetMode="External"/><Relationship Id="rId1" Type="http://schemas.openxmlformats.org/officeDocument/2006/relationships/hyperlink" Target="https://doi.org/10.56211/blendsains.v4i4.131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FC85E-E372-4DB1-912E-BD3A0E04D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10609</Words>
  <Characters>60475</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Ilmubersama.com</vt:lpstr>
    </vt:vector>
  </TitlesOfParts>
  <Manager/>
  <Company>Ilmu Bersama Center</Company>
  <LinksUpToDate>false</LinksUpToDate>
  <CharactersWithSpaces>70943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Ilmubersama.com</dc:title>
  <dc:subject>Article Template</dc:subject>
  <dc:creator>Ilmubersama.com</dc:creator>
  <cp:keywords>Ilmubersama.com, template, artikel, article, template, journal</cp:keywords>
  <dc:description>Article template for authors in preparing their manuscripts to Ilmubersama</dc:description>
  <cp:lastModifiedBy>REVIEWER</cp:lastModifiedBy>
  <cp:revision>61</cp:revision>
  <cp:lastPrinted>2022-03-11T08:02:00Z</cp:lastPrinted>
  <dcterms:created xsi:type="dcterms:W3CDTF">2026-01-24T07:54:00Z</dcterms:created>
  <dcterms:modified xsi:type="dcterms:W3CDTF">2026-04-16T13:26:00Z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b4a619ab-10fd-3e17-a81d-eb939655d0de</vt:lpwstr>
  </property>
  <property fmtid="{D5CDD505-2E9C-101B-9397-08002B2CF9AE}" pid="25" name="Mendeley Citation Style_1">
    <vt:lpwstr>http://www.zotero.org/styles/ieee</vt:lpwstr>
  </property>
</Properties>
</file>